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 xml:space="preserve">дополнительного образования 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>«Киквидзенская  детская музыкальная школа»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>Дополнительная предпрофессиональная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>«духовые и ударные инструменты»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6E665F" w:rsidRPr="00830C6F" w:rsidRDefault="006E665F" w:rsidP="006E665F">
      <w:pPr>
        <w:spacing w:after="1654" w:line="317" w:lineRule="exact"/>
        <w:ind w:left="10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0C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Предметная область ПО</w:t>
      </w:r>
      <w:r w:rsidRPr="00830C6F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.01.</w:t>
      </w:r>
      <w:r w:rsidRPr="00830C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МУЗЫКАЛЬНОЕ ИСПОЛНИТЕЛЬСТВО</w:t>
      </w:r>
    </w:p>
    <w:p w:rsidR="006E665F" w:rsidRPr="00830C6F" w:rsidRDefault="006E665F" w:rsidP="006E665F">
      <w:pPr>
        <w:spacing w:line="317" w:lineRule="exact"/>
        <w:ind w:left="10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0C6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УП.01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52"/>
          <w:szCs w:val="52"/>
        </w:rPr>
      </w:pPr>
      <w:r w:rsidRPr="00830C6F">
        <w:rPr>
          <w:rFonts w:ascii="Times New Roman" w:eastAsia="Arial Unicode MS" w:hAnsi="Times New Roman" w:cs="Times New Roman"/>
          <w:b/>
          <w:sz w:val="52"/>
          <w:szCs w:val="52"/>
        </w:rPr>
        <w:t xml:space="preserve">Специальность и чтение с листа </w:t>
      </w:r>
    </w:p>
    <w:p w:rsidR="006E665F" w:rsidRPr="00830C6F" w:rsidRDefault="00A9750A" w:rsidP="006E665F">
      <w:pPr>
        <w:jc w:val="center"/>
        <w:rPr>
          <w:rFonts w:ascii="Times New Roman" w:eastAsia="Arial Unicode MS" w:hAnsi="Times New Roman" w:cs="Times New Roman"/>
          <w:b/>
          <w:sz w:val="94"/>
          <w:szCs w:val="94"/>
        </w:rPr>
      </w:pPr>
      <w:r>
        <w:rPr>
          <w:rFonts w:ascii="Times New Roman" w:eastAsia="Arial Unicode MS" w:hAnsi="Times New Roman" w:cs="Times New Roman"/>
          <w:b/>
          <w:sz w:val="94"/>
          <w:szCs w:val="94"/>
        </w:rPr>
        <w:t>Туба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94"/>
          <w:szCs w:val="94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52"/>
          <w:szCs w:val="52"/>
        </w:rPr>
      </w:pPr>
      <w:r w:rsidRPr="00830C6F">
        <w:rPr>
          <w:rFonts w:ascii="Times New Roman" w:eastAsia="Arial Unicode MS" w:hAnsi="Times New Roman" w:cs="Times New Roman"/>
          <w:b/>
          <w:sz w:val="52"/>
          <w:szCs w:val="52"/>
        </w:rPr>
        <w:t>(8 лет)</w:t>
      </w: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94"/>
          <w:szCs w:val="94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665F" w:rsidRPr="00830C6F" w:rsidRDefault="006E665F" w:rsidP="006E665F">
      <w:pPr>
        <w:jc w:val="center"/>
        <w:rPr>
          <w:rFonts w:ascii="Times New Roman" w:eastAsia="Arial Unicode MS" w:hAnsi="Times New Roman" w:cs="Times New Roman"/>
          <w:sz w:val="94"/>
          <w:szCs w:val="94"/>
        </w:rPr>
      </w:pPr>
      <w:r w:rsidRPr="00830C6F">
        <w:rPr>
          <w:rFonts w:ascii="Times New Roman" w:eastAsia="Arial Unicode MS" w:hAnsi="Times New Roman" w:cs="Times New Roman"/>
          <w:sz w:val="28"/>
          <w:szCs w:val="28"/>
        </w:rPr>
        <w:t>ст. Преображенская</w:t>
      </w:r>
      <w:r w:rsidRPr="00830C6F">
        <w:rPr>
          <w:rFonts w:ascii="Times New Roman" w:eastAsia="Arial Unicode MS" w:hAnsi="Times New Roman" w:cs="Times New Roman"/>
          <w:sz w:val="94"/>
          <w:szCs w:val="94"/>
        </w:rPr>
        <w:t xml:space="preserve"> </w:t>
      </w:r>
    </w:p>
    <w:p w:rsidR="006E665F" w:rsidRPr="00830C6F" w:rsidRDefault="006E665F" w:rsidP="006E665F">
      <w:pPr>
        <w:spacing w:line="260" w:lineRule="exact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6E665F" w:rsidRPr="00830C6F" w:rsidRDefault="006E665F" w:rsidP="006E665F">
      <w:pPr>
        <w:spacing w:line="260" w:lineRule="exact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6E665F" w:rsidRPr="00830C6F" w:rsidRDefault="006E665F" w:rsidP="006E665F">
      <w:pPr>
        <w:spacing w:line="260" w:lineRule="exact"/>
        <w:jc w:val="center"/>
        <w:rPr>
          <w:rFonts w:ascii="Times New Roman" w:eastAsia="Arial Unicode MS" w:hAnsi="Times New Roman" w:cs="Times New Roman"/>
          <w:sz w:val="28"/>
          <w:szCs w:val="28"/>
        </w:rPr>
        <w:sectPr w:rsidR="006E665F" w:rsidRPr="00830C6F" w:rsidSect="000B76EC">
          <w:footerReference w:type="default" r:id="rId8"/>
          <w:pgSz w:w="11905" w:h="16837"/>
          <w:pgMar w:top="426" w:right="1342" w:bottom="2213" w:left="2441" w:header="0" w:footer="3" w:gutter="0"/>
          <w:cols w:space="720"/>
          <w:noEndnote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4169"/>
      </w:tblGrid>
      <w:tr w:rsidR="006E665F" w:rsidRPr="000B76EC" w:rsidTr="0094763C">
        <w:trPr>
          <w:trHeight w:val="33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lastRenderedPageBreak/>
              <w:t>Одобрено</w:t>
            </w:r>
          </w:p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Методическим Советом</w:t>
            </w:r>
          </w:p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МБУ ДО «КДМШ»</w:t>
            </w:r>
          </w:p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after="652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«_» ___________20___</w:t>
            </w:r>
          </w:p>
          <w:p w:rsidR="006E665F" w:rsidRPr="00830C6F" w:rsidRDefault="006E665F" w:rsidP="0094763C">
            <w:pPr>
              <w:spacing w:after="652"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Директор ДМШ</w:t>
            </w: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line="260" w:lineRule="exact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______________И.В. Ерёмичев _____________</w:t>
            </w: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  <w:p w:rsidR="006E665F" w:rsidRPr="00830C6F" w:rsidRDefault="006E665F" w:rsidP="0094763C">
            <w:pPr>
              <w:spacing w:after="652" w:line="260" w:lineRule="exact"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830C6F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«__» ___________20___</w:t>
            </w:r>
          </w:p>
        </w:tc>
      </w:tr>
    </w:tbl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Разработчик- </w:t>
      </w: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830C6F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Рецензент-  </w:t>
      </w: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Pr="00830C6F" w:rsidRDefault="006E665F" w:rsidP="006E665F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6E665F" w:rsidRDefault="006E665F" w:rsidP="006E665F">
      <w:pPr>
        <w:pStyle w:val="a4"/>
        <w:shd w:val="clear" w:color="auto" w:fill="auto"/>
        <w:spacing w:before="0" w:line="2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E665F" w:rsidRDefault="006E665F" w:rsidP="006E665F">
      <w:pPr>
        <w:pStyle w:val="a4"/>
        <w:shd w:val="clear" w:color="auto" w:fill="auto"/>
        <w:spacing w:before="0" w:line="2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a4"/>
        <w:shd w:val="clear" w:color="auto" w:fill="auto"/>
        <w:spacing w:before="0" w:line="260" w:lineRule="exact"/>
        <w:ind w:firstLine="0"/>
        <w:rPr>
          <w:rFonts w:ascii="Times New Roman" w:hAnsi="Times New Roman" w:cs="Times New Roman"/>
          <w:sz w:val="28"/>
          <w:szCs w:val="28"/>
        </w:rPr>
        <w:sectPr w:rsidR="006E665F" w:rsidRPr="00BA5E5A" w:rsidSect="00A47195">
          <w:footerReference w:type="default" r:id="rId9"/>
          <w:pgSz w:w="11905" w:h="16837"/>
          <w:pgMar w:top="1200" w:right="1342" w:bottom="2213" w:left="2441" w:header="0" w:footer="3" w:gutter="0"/>
          <w:cols w:space="720"/>
          <w:noEndnote/>
          <w:titlePg/>
          <w:docGrid w:linePitch="360"/>
        </w:sectPr>
      </w:pPr>
    </w:p>
    <w:p w:rsidR="006E665F" w:rsidRPr="00BA5E5A" w:rsidRDefault="006E665F" w:rsidP="006E665F">
      <w:pPr>
        <w:pStyle w:val="21"/>
        <w:shd w:val="clear" w:color="auto" w:fill="auto"/>
        <w:spacing w:after="652" w:line="260" w:lineRule="exact"/>
        <w:ind w:left="20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6E665F" w:rsidRPr="00BA5E5A" w:rsidRDefault="006E665F" w:rsidP="006E665F">
      <w:pPr>
        <w:pStyle w:val="21"/>
        <w:numPr>
          <w:ilvl w:val="0"/>
          <w:numId w:val="1"/>
        </w:numPr>
        <w:shd w:val="clear" w:color="auto" w:fill="auto"/>
        <w:tabs>
          <w:tab w:val="left" w:pos="730"/>
        </w:tabs>
        <w:spacing w:after="137" w:line="26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Срок реализации учебного предмета;</w:t>
      </w:r>
    </w:p>
    <w:p w:rsidR="006E665F" w:rsidRPr="006E665F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4060"/>
        <w:rPr>
          <w:rFonts w:ascii="Times New Roman" w:hAnsi="Times New Roman" w:cs="Times New Roman"/>
          <w:sz w:val="28"/>
          <w:szCs w:val="28"/>
        </w:rPr>
      </w:pPr>
      <w:r w:rsidRPr="006E665F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Цель и задачи учебного предмета;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Методы обучения;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24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предмета;</w:t>
      </w:r>
    </w:p>
    <w:p w:rsidR="006E665F" w:rsidRPr="00BA5E5A" w:rsidRDefault="006E665F" w:rsidP="006E665F">
      <w:pPr>
        <w:pStyle w:val="21"/>
        <w:numPr>
          <w:ilvl w:val="1"/>
          <w:numId w:val="2"/>
        </w:numPr>
        <w:shd w:val="clear" w:color="auto" w:fill="auto"/>
        <w:tabs>
          <w:tab w:val="left" w:pos="735"/>
        </w:tabs>
        <w:spacing w:line="274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Сведения о затратах учебного времени;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 w:after="251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Годовые требования по классам;</w:t>
      </w:r>
    </w:p>
    <w:p w:rsidR="006E665F" w:rsidRPr="00BA5E5A" w:rsidRDefault="006E665F" w:rsidP="006E665F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line="26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E665F" w:rsidRPr="00BA5E5A" w:rsidRDefault="006E665F" w:rsidP="006E665F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137" w:line="26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Формы и методы контроля, система оценок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Контрольные требования на разных этапах обучения;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 w:after="236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Критерии оценки;</w:t>
      </w:r>
    </w:p>
    <w:p w:rsidR="006E665F" w:rsidRPr="00BA5E5A" w:rsidRDefault="006E665F" w:rsidP="006E665F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35"/>
        </w:tabs>
        <w:spacing w:before="0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 w:after="244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>;</w:t>
      </w:r>
    </w:p>
    <w:p w:rsidR="006E665F" w:rsidRPr="00BA5E5A" w:rsidRDefault="006E665F" w:rsidP="006E665F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line="274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Списки рекомендуемой нотной и методической литературы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Список рекомендуемой нотной литературы;</w:t>
      </w:r>
    </w:p>
    <w:p w:rsidR="006E665F" w:rsidRPr="00BA5E5A" w:rsidRDefault="006E665F" w:rsidP="006E665F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литературы;</w:t>
      </w:r>
    </w:p>
    <w:p w:rsidR="006E665F" w:rsidRPr="00BA5E5A" w:rsidRDefault="006E665F" w:rsidP="006E665F">
      <w:pPr>
        <w:pStyle w:val="221"/>
        <w:keepNext/>
        <w:keepLines/>
        <w:shd w:val="clear" w:color="auto" w:fill="auto"/>
        <w:spacing w:after="181" w:line="260" w:lineRule="exact"/>
        <w:ind w:left="2940"/>
        <w:rPr>
          <w:rFonts w:ascii="Times New Roman" w:hAnsi="Times New Roman" w:cs="Times New Roman"/>
          <w:sz w:val="28"/>
          <w:szCs w:val="28"/>
        </w:rPr>
      </w:pPr>
      <w:bookmarkStart w:id="0" w:name="bookmark2"/>
      <w:r w:rsidRPr="00BA5E5A">
        <w:rPr>
          <w:rStyle w:val="220"/>
          <w:rFonts w:ascii="Times New Roman" w:hAnsi="Times New Roman" w:cs="Times New Roman"/>
          <w:sz w:val="28"/>
          <w:szCs w:val="28"/>
        </w:rPr>
        <w:t>I.</w:t>
      </w:r>
      <w:r w:rsidRPr="00BA5E5A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  <w:bookmarkEnd w:id="0"/>
    </w:p>
    <w:p w:rsidR="006E665F" w:rsidRPr="00BA5E5A" w:rsidRDefault="006E665F" w:rsidP="006E665F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510"/>
        </w:tabs>
        <w:spacing w:before="0"/>
        <w:ind w:left="20"/>
        <w:rPr>
          <w:rFonts w:ascii="Times New Roman" w:hAnsi="Times New Roman" w:cs="Times New Roman"/>
          <w:sz w:val="28"/>
          <w:szCs w:val="28"/>
        </w:rPr>
      </w:pPr>
      <w:bookmarkStart w:id="1" w:name="bookmark3"/>
      <w:r w:rsidRPr="00BA5E5A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  <w:bookmarkEnd w:id="1"/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Программа учебного предмета «Специальн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A9750A">
        <w:rPr>
          <w:rFonts w:ascii="Times New Roman" w:hAnsi="Times New Roman" w:cs="Times New Roman"/>
          <w:sz w:val="28"/>
          <w:szCs w:val="28"/>
        </w:rPr>
        <w:t>ть» по виду инструмента «туба</w:t>
      </w:r>
      <w:r>
        <w:rPr>
          <w:rFonts w:ascii="Times New Roman" w:hAnsi="Times New Roman" w:cs="Times New Roman"/>
          <w:sz w:val="28"/>
          <w:szCs w:val="28"/>
        </w:rPr>
        <w:t>», далее - «Специальность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 xml:space="preserve">)» разработана на основе и с учетом федеральных государственных требований к дополнительной </w:t>
      </w:r>
      <w:r w:rsidRPr="00BA5E5A">
        <w:rPr>
          <w:rFonts w:ascii="Times New Roman" w:hAnsi="Times New Roman" w:cs="Times New Roman"/>
          <w:sz w:val="28"/>
          <w:szCs w:val="28"/>
        </w:rPr>
        <w:lastRenderedPageBreak/>
        <w:t>предпрофессиональной общеобразовательной программе в области музыкального искусства «Духовые и ударные инструменты».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ый предмет «Специальность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 направлен на приобретение обучающимися знаний</w:t>
      </w:r>
      <w:r>
        <w:rPr>
          <w:rFonts w:ascii="Times New Roman" w:hAnsi="Times New Roman" w:cs="Times New Roman"/>
          <w:sz w:val="28"/>
          <w:szCs w:val="28"/>
        </w:rPr>
        <w:t>, умений и навыков игры на тромбоне</w:t>
      </w:r>
      <w:r w:rsidRPr="00BA5E5A">
        <w:rPr>
          <w:rFonts w:ascii="Times New Roman" w:hAnsi="Times New Roman" w:cs="Times New Roman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преподавателями.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Данная программа отражает разнообразие репертуара, академическую направленность учебного предмета «</w:t>
      </w:r>
      <w:r>
        <w:rPr>
          <w:rFonts w:ascii="Times New Roman" w:hAnsi="Times New Roman" w:cs="Times New Roman"/>
          <w:sz w:val="28"/>
          <w:szCs w:val="28"/>
        </w:rPr>
        <w:t>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)», а также возможность индивидуального подхода к каждому ученику.</w:t>
      </w:r>
    </w:p>
    <w:p w:rsidR="006E665F" w:rsidRPr="00BA5E5A" w:rsidRDefault="006E665F" w:rsidP="006E665F">
      <w:pPr>
        <w:pStyle w:val="a4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a7"/>
          <w:rFonts w:ascii="Times New Roman" w:hAnsi="Times New Roman" w:cs="Times New Roman"/>
          <w:sz w:val="28"/>
          <w:szCs w:val="28"/>
        </w:rPr>
        <w:t>Срок реализации учебного предмета</w:t>
      </w:r>
      <w:r w:rsidRPr="00BA5E5A">
        <w:rPr>
          <w:rStyle w:val="12"/>
          <w:rFonts w:ascii="Times New Roman" w:hAnsi="Times New Roman" w:cs="Times New Roman"/>
          <w:sz w:val="28"/>
          <w:szCs w:val="28"/>
        </w:rPr>
        <w:t xml:space="preserve"> «</w:t>
      </w:r>
      <w:r>
        <w:rPr>
          <w:rStyle w:val="a7"/>
          <w:rFonts w:ascii="Times New Roman" w:hAnsi="Times New Roman" w:cs="Times New Roman"/>
          <w:sz w:val="28"/>
          <w:szCs w:val="28"/>
        </w:rPr>
        <w:t>Специальность (туба</w:t>
      </w:r>
      <w:r w:rsidRPr="00BA5E5A">
        <w:rPr>
          <w:rStyle w:val="a7"/>
          <w:rFonts w:ascii="Times New Roman" w:hAnsi="Times New Roman" w:cs="Times New Roman"/>
          <w:sz w:val="28"/>
          <w:szCs w:val="28"/>
        </w:rPr>
        <w:t>)»</w:t>
      </w:r>
      <w:r w:rsidRPr="00BA5E5A">
        <w:rPr>
          <w:rFonts w:ascii="Times New Roman" w:hAnsi="Times New Roman" w:cs="Times New Roman"/>
          <w:sz w:val="28"/>
          <w:szCs w:val="28"/>
        </w:rPr>
        <w:t xml:space="preserve"> для детей, поступивших в образовательное учреждение в первый класс в возрасте: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241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 шести лет шести месяцев до девяти лет, составляет 8 лет;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241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 десяти до двенадцати лет, составляет 5 лет.</w:t>
      </w:r>
    </w:p>
    <w:p w:rsidR="006E665F" w:rsidRPr="00BA5E5A" w:rsidRDefault="006E665F" w:rsidP="006E665F">
      <w:pPr>
        <w:pStyle w:val="a4"/>
        <w:shd w:val="clear" w:color="auto" w:fill="auto"/>
        <w:spacing w:before="0" w:after="180" w:line="480" w:lineRule="exact"/>
        <w:ind w:left="1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6E665F" w:rsidRPr="00BA5E5A" w:rsidRDefault="006E665F" w:rsidP="006E665F">
      <w:pPr>
        <w:pStyle w:val="23"/>
        <w:keepNext/>
        <w:keepLines/>
        <w:shd w:val="clear" w:color="auto" w:fill="auto"/>
        <w:spacing w:before="0" w:after="84"/>
        <w:ind w:left="120" w:right="20" w:firstLine="720"/>
        <w:rPr>
          <w:rFonts w:ascii="Times New Roman" w:hAnsi="Times New Roman" w:cs="Times New Roman"/>
          <w:sz w:val="28"/>
          <w:szCs w:val="28"/>
        </w:rPr>
      </w:pPr>
      <w:bookmarkStart w:id="2" w:name="bookmark4"/>
      <w:r w:rsidRPr="00BA5E5A">
        <w:rPr>
          <w:rStyle w:val="212"/>
          <w:rFonts w:ascii="Times New Roman" w:hAnsi="Times New Roman" w:cs="Times New Roman"/>
          <w:sz w:val="28"/>
          <w:szCs w:val="28"/>
        </w:rPr>
        <w:lastRenderedPageBreak/>
        <w:t>3.</w:t>
      </w:r>
      <w:r w:rsidRPr="00BA5E5A">
        <w:rPr>
          <w:rFonts w:ascii="Times New Roman" w:hAnsi="Times New Roman" w:cs="Times New Roman"/>
          <w:sz w:val="28"/>
          <w:szCs w:val="28"/>
        </w:rPr>
        <w:t xml:space="preserve"> Объем учебного времени, предусмотренный учебным планом образовательного учреждения на реализацию учебног</w:t>
      </w:r>
      <w:r>
        <w:rPr>
          <w:rFonts w:ascii="Times New Roman" w:hAnsi="Times New Roman" w:cs="Times New Roman"/>
          <w:sz w:val="28"/>
          <w:szCs w:val="28"/>
        </w:rPr>
        <w:t>о предмета «Специальность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)»:</w:t>
      </w:r>
      <w:bookmarkEnd w:id="2"/>
    </w:p>
    <w:p w:rsidR="006E665F" w:rsidRPr="00BA5E5A" w:rsidRDefault="006E665F" w:rsidP="006E665F">
      <w:pPr>
        <w:pStyle w:val="a9"/>
        <w:framePr w:wrap="notBeside" w:vAnchor="text" w:hAnchor="text" w:xAlign="center" w:y="1"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Таблица</w:t>
      </w:r>
      <w:r w:rsidRPr="00BA5E5A">
        <w:rPr>
          <w:rStyle w:val="120"/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1560"/>
        <w:gridCol w:w="1133"/>
        <w:gridCol w:w="1138"/>
        <w:gridCol w:w="1404"/>
      </w:tblGrid>
      <w:tr w:rsidR="006E665F" w:rsidRPr="00BA5E5A" w:rsidTr="0094763C">
        <w:trPr>
          <w:trHeight w:val="696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6E665F" w:rsidRPr="00BA5E5A" w:rsidTr="0094763C">
        <w:trPr>
          <w:trHeight w:val="9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1530,5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1138,5</w:t>
            </w: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641,5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445,5</w:t>
            </w:r>
          </w:p>
        </w:tc>
      </w:tr>
      <w:tr w:rsidR="006E665F" w:rsidRPr="00BA5E5A" w:rsidTr="0094763C">
        <w:trPr>
          <w:trHeight w:val="54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757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6E665F" w:rsidRPr="00BA5E5A" w:rsidTr="0094763C">
        <w:trPr>
          <w:trHeight w:val="103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внеаудиторную (самостоятельную) работу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65F" w:rsidRPr="00BA5E5A" w:rsidRDefault="006E665F" w:rsidP="006E665F">
      <w:pPr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a4"/>
        <w:numPr>
          <w:ilvl w:val="0"/>
          <w:numId w:val="5"/>
        </w:numPr>
        <w:shd w:val="clear" w:color="auto" w:fill="auto"/>
        <w:tabs>
          <w:tab w:val="left" w:pos="422"/>
        </w:tabs>
        <w:spacing w:before="293" w:line="480" w:lineRule="exact"/>
        <w:ind w:left="120" w:righ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34"/>
          <w:rFonts w:ascii="Times New Roman" w:hAnsi="Times New Roman" w:cs="Times New Roman"/>
          <w:sz w:val="28"/>
          <w:szCs w:val="28"/>
        </w:rPr>
        <w:t>Форма проведения учебных аудиторных занятий:</w:t>
      </w:r>
      <w:r w:rsidRPr="00BA5E5A">
        <w:rPr>
          <w:rFonts w:ascii="Times New Roman" w:hAnsi="Times New Roman" w:cs="Times New Roman"/>
          <w:sz w:val="28"/>
          <w:szCs w:val="28"/>
        </w:rPr>
        <w:t xml:space="preserve"> индивидуальная, рекомендуемая продолжительность урока - 45 минут.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1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Индивидуальная форма позволяет преподавателю лучше узнать ученика, его музыкальные возможности, способности, эмоциональн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психологические особенности.</w:t>
      </w:r>
    </w:p>
    <w:p w:rsidR="006E665F" w:rsidRPr="00BA5E5A" w:rsidRDefault="006E665F" w:rsidP="006E665F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394"/>
        </w:tabs>
        <w:spacing w:before="0"/>
        <w:ind w:left="120"/>
        <w:jc w:val="left"/>
        <w:rPr>
          <w:rFonts w:ascii="Times New Roman" w:hAnsi="Times New Roman" w:cs="Times New Roman"/>
          <w:sz w:val="28"/>
          <w:szCs w:val="28"/>
        </w:rPr>
      </w:pPr>
      <w:bookmarkStart w:id="3" w:name="bookmark5"/>
      <w:r w:rsidRPr="00BA5E5A">
        <w:rPr>
          <w:rFonts w:ascii="Times New Roman" w:hAnsi="Times New Roman" w:cs="Times New Roman"/>
          <w:sz w:val="28"/>
          <w:szCs w:val="28"/>
        </w:rPr>
        <w:t>Цель и задачи учебног</w:t>
      </w:r>
      <w:r>
        <w:rPr>
          <w:rFonts w:ascii="Times New Roman" w:hAnsi="Times New Roman" w:cs="Times New Roman"/>
          <w:sz w:val="28"/>
          <w:szCs w:val="28"/>
        </w:rPr>
        <w:t xml:space="preserve">о предмета </w:t>
      </w:r>
      <w:r w:rsidR="00A9750A">
        <w:rPr>
          <w:rFonts w:ascii="Times New Roman" w:hAnsi="Times New Roman" w:cs="Times New Roman"/>
          <w:sz w:val="28"/>
          <w:szCs w:val="28"/>
        </w:rPr>
        <w:t>«Специальность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</w:t>
      </w:r>
      <w:bookmarkEnd w:id="3"/>
    </w:p>
    <w:p w:rsidR="006E665F" w:rsidRPr="00BA5E5A" w:rsidRDefault="006E665F" w:rsidP="006E665F">
      <w:pPr>
        <w:pStyle w:val="221"/>
        <w:keepNext/>
        <w:keepLines/>
        <w:shd w:val="clear" w:color="auto" w:fill="auto"/>
        <w:spacing w:after="0" w:line="480" w:lineRule="exact"/>
        <w:ind w:left="12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BA5E5A">
        <w:rPr>
          <w:rFonts w:ascii="Times New Roman" w:hAnsi="Times New Roman" w:cs="Times New Roman"/>
          <w:sz w:val="28"/>
          <w:szCs w:val="28"/>
        </w:rPr>
        <w:t>Цель:</w:t>
      </w:r>
      <w:bookmarkEnd w:id="4"/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1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учащегося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на основе приобретенных им знаний, умений и навыков в области духового исполнительства, а также выявление наиболее одаренных детей и подготовки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6E665F" w:rsidRPr="00BA5E5A" w:rsidRDefault="006E665F" w:rsidP="006E665F">
      <w:pPr>
        <w:pStyle w:val="310"/>
        <w:keepNext/>
        <w:keepLines/>
        <w:shd w:val="clear" w:color="auto" w:fill="auto"/>
        <w:ind w:left="20" w:firstLine="700"/>
        <w:rPr>
          <w:rFonts w:ascii="Times New Roman" w:hAnsi="Times New Roman" w:cs="Times New Roman"/>
          <w:sz w:val="28"/>
          <w:szCs w:val="28"/>
        </w:rPr>
      </w:pPr>
      <w:bookmarkStart w:id="5" w:name="bookmark7"/>
      <w:r w:rsidRPr="00BA5E5A">
        <w:rPr>
          <w:rFonts w:ascii="Times New Roman" w:hAnsi="Times New Roman" w:cs="Times New Roman"/>
          <w:sz w:val="28"/>
          <w:szCs w:val="28"/>
        </w:rPr>
        <w:lastRenderedPageBreak/>
        <w:t>Задачи:</w:t>
      </w:r>
      <w:bookmarkEnd w:id="5"/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развитие интереса и любви к классической музыке и музыкальному творчеству;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1095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развитие музыкальных способностей: слуха, памяти, ритма, эмоциональной сферы, музыкальности и артистизма;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освоение музыкальной грамоты как необходимого средства для музык</w:t>
      </w:r>
      <w:r w:rsidR="00A9750A">
        <w:rPr>
          <w:rFonts w:ascii="Times New Roman" w:hAnsi="Times New Roman" w:cs="Times New Roman"/>
          <w:sz w:val="28"/>
          <w:szCs w:val="28"/>
        </w:rPr>
        <w:t>ального исполнительства на тубе</w:t>
      </w:r>
      <w:r w:rsidRPr="00BA5E5A">
        <w:rPr>
          <w:rFonts w:ascii="Times New Roman" w:hAnsi="Times New Roman" w:cs="Times New Roman"/>
          <w:sz w:val="28"/>
          <w:szCs w:val="28"/>
        </w:rPr>
        <w:t xml:space="preserve"> в пределах программы учебного предмета;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овладение основными исполни</w:t>
      </w:r>
      <w:r>
        <w:rPr>
          <w:rFonts w:ascii="Times New Roman" w:hAnsi="Times New Roman" w:cs="Times New Roman"/>
          <w:sz w:val="28"/>
          <w:szCs w:val="28"/>
        </w:rPr>
        <w:t>тельскими навыками игры на т</w:t>
      </w:r>
      <w:r w:rsidR="00A9750A">
        <w:rPr>
          <w:rFonts w:ascii="Times New Roman" w:hAnsi="Times New Roman" w:cs="Times New Roman"/>
          <w:sz w:val="28"/>
          <w:szCs w:val="28"/>
        </w:rPr>
        <w:t>убе</w:t>
      </w:r>
      <w:r w:rsidRPr="00BA5E5A">
        <w:rPr>
          <w:rFonts w:ascii="Times New Roman" w:hAnsi="Times New Roman" w:cs="Times New Roman"/>
          <w:sz w:val="28"/>
          <w:szCs w:val="28"/>
        </w:rPr>
        <w:t>, позволяющими грамотно исполнять музыкальные произведения соло и в ансамбле;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1105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чтение с листа нетрудного текста;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приобретение детьми опыта творческой деятельности и публичных выступлений;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программы.</w:t>
      </w:r>
    </w:p>
    <w:p w:rsidR="006E665F" w:rsidRPr="00BA5E5A" w:rsidRDefault="006E665F" w:rsidP="006E665F">
      <w:pPr>
        <w:pStyle w:val="5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512"/>
          <w:rFonts w:ascii="Times New Roman" w:hAnsi="Times New Roman" w:cs="Times New Roman"/>
          <w:sz w:val="28"/>
          <w:szCs w:val="28"/>
        </w:rPr>
        <w:t>6.</w:t>
      </w:r>
      <w:r w:rsidRPr="00BA5E5A">
        <w:rPr>
          <w:rFonts w:ascii="Times New Roman" w:hAnsi="Times New Roman" w:cs="Times New Roman"/>
          <w:sz w:val="28"/>
          <w:szCs w:val="28"/>
        </w:rPr>
        <w:t xml:space="preserve"> Обоснование структуры программы учебного предмета </w:t>
      </w:r>
      <w:r w:rsidRPr="00BA5E5A">
        <w:rPr>
          <w:rStyle w:val="512"/>
          <w:rFonts w:ascii="Times New Roman" w:hAnsi="Times New Roman" w:cs="Times New Roman"/>
          <w:sz w:val="28"/>
          <w:szCs w:val="28"/>
        </w:rPr>
        <w:t>«</w:t>
      </w:r>
      <w:r w:rsidR="00A9750A">
        <w:rPr>
          <w:rFonts w:ascii="Times New Roman" w:hAnsi="Times New Roman" w:cs="Times New Roman"/>
          <w:sz w:val="28"/>
          <w:szCs w:val="28"/>
        </w:rPr>
        <w:t>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95"/>
        </w:tabs>
        <w:spacing w:before="0" w:line="494" w:lineRule="exact"/>
        <w:ind w:left="13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86"/>
        </w:tabs>
        <w:spacing w:before="0" w:line="494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распределение учебного материала по годам обучения;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90"/>
        </w:tabs>
        <w:spacing w:before="0" w:line="494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81"/>
        </w:tabs>
        <w:spacing w:before="0" w:after="177" w:line="26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>;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90"/>
        </w:tabs>
        <w:spacing w:before="0" w:after="1" w:line="26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6E665F" w:rsidRPr="00BA5E5A" w:rsidRDefault="006E665F" w:rsidP="006E665F">
      <w:pPr>
        <w:pStyle w:val="a4"/>
        <w:numPr>
          <w:ilvl w:val="0"/>
          <w:numId w:val="6"/>
        </w:numPr>
        <w:shd w:val="clear" w:color="auto" w:fill="auto"/>
        <w:tabs>
          <w:tab w:val="left" w:pos="1186"/>
        </w:tabs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E665F" w:rsidRPr="00BA5E5A" w:rsidRDefault="006E665F" w:rsidP="006E665F">
      <w:pPr>
        <w:pStyle w:val="50"/>
        <w:numPr>
          <w:ilvl w:val="1"/>
          <w:numId w:val="6"/>
        </w:numPr>
        <w:shd w:val="clear" w:color="auto" w:fill="auto"/>
        <w:tabs>
          <w:tab w:val="left" w:pos="274"/>
        </w:tabs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1003"/>
        </w:tabs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словесный (рассказ, беседа, объяснение);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E5A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(наблюдение, демонстрация);</w:t>
      </w:r>
    </w:p>
    <w:p w:rsidR="006E665F" w:rsidRPr="00BA5E5A" w:rsidRDefault="006E665F" w:rsidP="006E665F">
      <w:pPr>
        <w:pStyle w:val="a4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E5A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(упражнения воспроизводящие и творческие).</w:t>
      </w:r>
    </w:p>
    <w:p w:rsidR="006E665F" w:rsidRPr="00BA5E5A" w:rsidRDefault="006E665F" w:rsidP="006E665F">
      <w:pPr>
        <w:pStyle w:val="50"/>
        <w:numPr>
          <w:ilvl w:val="1"/>
          <w:numId w:val="6"/>
        </w:numPr>
        <w:shd w:val="clear" w:color="auto" w:fill="auto"/>
        <w:tabs>
          <w:tab w:val="left" w:pos="457"/>
        </w:tabs>
        <w:ind w:left="2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="00A9750A">
        <w:rPr>
          <w:rFonts w:ascii="Times New Roman" w:hAnsi="Times New Roman" w:cs="Times New Roman"/>
          <w:sz w:val="28"/>
          <w:szCs w:val="28"/>
        </w:rPr>
        <w:t>(т</w:t>
      </w:r>
      <w:r w:rsidRPr="00BA5E5A">
        <w:rPr>
          <w:rFonts w:ascii="Times New Roman" w:hAnsi="Times New Roman" w:cs="Times New Roman"/>
          <w:sz w:val="28"/>
          <w:szCs w:val="28"/>
        </w:rPr>
        <w:t xml:space="preserve">уба)» должны иметь площадь не менее 9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6E665F" w:rsidRPr="00BA5E5A" w:rsidRDefault="006E665F" w:rsidP="006E665F">
      <w:pPr>
        <w:pStyle w:val="310"/>
        <w:keepNext/>
        <w:keepLines/>
        <w:shd w:val="clear" w:color="auto" w:fill="auto"/>
        <w:spacing w:after="186" w:line="260" w:lineRule="exact"/>
        <w:ind w:left="2980"/>
        <w:jc w:val="left"/>
        <w:rPr>
          <w:rFonts w:ascii="Times New Roman" w:hAnsi="Times New Roman" w:cs="Times New Roman"/>
          <w:sz w:val="28"/>
          <w:szCs w:val="28"/>
        </w:rPr>
      </w:pPr>
      <w:bookmarkStart w:id="6" w:name="bookmark8"/>
      <w:r w:rsidRPr="00BA5E5A">
        <w:rPr>
          <w:rStyle w:val="32"/>
          <w:rFonts w:ascii="Times New Roman" w:hAnsi="Times New Roman" w:cs="Times New Roman"/>
          <w:sz w:val="28"/>
          <w:szCs w:val="28"/>
        </w:rPr>
        <w:t>II.</w:t>
      </w:r>
      <w:r w:rsidRPr="00BA5E5A">
        <w:rPr>
          <w:rFonts w:ascii="Times New Roman" w:hAnsi="Times New Roman" w:cs="Times New Roman"/>
          <w:sz w:val="28"/>
          <w:szCs w:val="28"/>
        </w:rPr>
        <w:t xml:space="preserve"> Содержание учебного предмета</w:t>
      </w:r>
      <w:bookmarkEnd w:id="6"/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120" w:right="380" w:firstLine="64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33"/>
          <w:rFonts w:ascii="Times New Roman" w:hAnsi="Times New Roman" w:cs="Times New Roman"/>
          <w:sz w:val="28"/>
          <w:szCs w:val="28"/>
        </w:rPr>
        <w:t>1.</w:t>
      </w:r>
      <w:r w:rsidRPr="00BA5E5A">
        <w:rPr>
          <w:rStyle w:val="320"/>
          <w:rFonts w:ascii="Times New Roman" w:hAnsi="Times New Roman" w:cs="Times New Roman"/>
          <w:sz w:val="28"/>
          <w:szCs w:val="28"/>
        </w:rPr>
        <w:t xml:space="preserve"> Сведения о затратах учебного времени,</w:t>
      </w:r>
      <w:r w:rsidRPr="00BA5E5A">
        <w:rPr>
          <w:rFonts w:ascii="Times New Roman" w:hAnsi="Times New Roman" w:cs="Times New Roman"/>
          <w:sz w:val="28"/>
          <w:szCs w:val="28"/>
        </w:rPr>
        <w:t xml:space="preserve"> предусмотренного на освоение учеб</w:t>
      </w:r>
      <w:r w:rsidR="00A9750A">
        <w:rPr>
          <w:rFonts w:ascii="Times New Roman" w:hAnsi="Times New Roman" w:cs="Times New Roman"/>
          <w:sz w:val="28"/>
          <w:szCs w:val="28"/>
        </w:rPr>
        <w:t>ного предмета «Специальность (т</w:t>
      </w:r>
      <w:r w:rsidRPr="00BA5E5A">
        <w:rPr>
          <w:rFonts w:ascii="Times New Roman" w:hAnsi="Times New Roman" w:cs="Times New Roman"/>
          <w:sz w:val="28"/>
          <w:szCs w:val="28"/>
        </w:rPr>
        <w:t>уба)», на максимальную, самостоятельную нагрузку обучающихся и аудиторные занятия:</w:t>
      </w:r>
    </w:p>
    <w:p w:rsidR="006E665F" w:rsidRPr="00BA5E5A" w:rsidRDefault="006E665F" w:rsidP="006E665F">
      <w:pPr>
        <w:pStyle w:val="322"/>
        <w:keepNext/>
        <w:keepLines/>
        <w:shd w:val="clear" w:color="auto" w:fill="auto"/>
        <w:ind w:left="7960"/>
        <w:rPr>
          <w:rFonts w:ascii="Times New Roman" w:hAnsi="Times New Roman" w:cs="Times New Roman"/>
          <w:sz w:val="28"/>
          <w:szCs w:val="28"/>
        </w:rPr>
      </w:pPr>
      <w:bookmarkStart w:id="7" w:name="bookmark9"/>
      <w:r w:rsidRPr="00BA5E5A">
        <w:rPr>
          <w:rFonts w:ascii="Times New Roman" w:hAnsi="Times New Roman" w:cs="Times New Roman"/>
          <w:sz w:val="28"/>
          <w:szCs w:val="28"/>
        </w:rPr>
        <w:t>Таблица</w:t>
      </w:r>
      <w:r w:rsidRPr="00BA5E5A">
        <w:rPr>
          <w:rStyle w:val="3212"/>
          <w:rFonts w:ascii="Times New Roman" w:hAnsi="Times New Roman" w:cs="Times New Roman"/>
          <w:sz w:val="28"/>
          <w:szCs w:val="28"/>
        </w:rPr>
        <w:t xml:space="preserve"> 2</w:t>
      </w:r>
      <w:bookmarkEnd w:id="7"/>
    </w:p>
    <w:p w:rsidR="006E665F" w:rsidRPr="00BA5E5A" w:rsidRDefault="006E665F" w:rsidP="006E665F">
      <w:pPr>
        <w:pStyle w:val="a4"/>
        <w:shd w:val="clear" w:color="auto" w:fill="auto"/>
        <w:spacing w:before="0" w:after="264" w:line="480" w:lineRule="exact"/>
        <w:ind w:left="33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Срок обучения - 8 (9) лет</w:t>
      </w:r>
    </w:p>
    <w:p w:rsidR="006E665F" w:rsidRPr="00BA5E5A" w:rsidRDefault="006E665F" w:rsidP="006E665F">
      <w:pPr>
        <w:pStyle w:val="a4"/>
        <w:shd w:val="clear" w:color="auto" w:fill="auto"/>
        <w:spacing w:before="0" w:after="264" w:line="480" w:lineRule="exact"/>
        <w:ind w:left="3320"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706"/>
        <w:gridCol w:w="710"/>
        <w:gridCol w:w="706"/>
        <w:gridCol w:w="710"/>
        <w:gridCol w:w="710"/>
        <w:gridCol w:w="706"/>
        <w:gridCol w:w="854"/>
        <w:gridCol w:w="850"/>
        <w:gridCol w:w="859"/>
      </w:tblGrid>
      <w:tr w:rsidR="006E665F" w:rsidRPr="00BA5E5A" w:rsidTr="0094763C">
        <w:trPr>
          <w:trHeight w:val="58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3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6E665F" w:rsidRPr="00BA5E5A" w:rsidTr="0094763C">
        <w:trPr>
          <w:trHeight w:val="581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E665F" w:rsidRPr="00BA5E5A" w:rsidTr="0094763C">
        <w:trPr>
          <w:trHeight w:val="974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 (в неделю)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E665F" w:rsidRPr="00BA5E5A" w:rsidTr="0094763C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E665F" w:rsidRPr="00BA5E5A" w:rsidTr="0094763C">
        <w:trPr>
          <w:trHeight w:val="619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аудиторные занятия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559 часов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6E665F" w:rsidRPr="00BA5E5A" w:rsidTr="0094763C">
        <w:trPr>
          <w:trHeight w:val="221"/>
          <w:jc w:val="center"/>
        </w:trPr>
        <w:tc>
          <w:tcPr>
            <w:tcW w:w="2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581"/>
          <w:jc w:val="center"/>
        </w:trPr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641,5</w:t>
            </w:r>
          </w:p>
        </w:tc>
      </w:tr>
      <w:tr w:rsidR="006E665F" w:rsidRPr="00BA5E5A" w:rsidTr="0094763C">
        <w:trPr>
          <w:trHeight w:val="35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65F" w:rsidRPr="00BA5E5A" w:rsidTr="0094763C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занятия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55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6E665F" w:rsidRPr="00BA5E5A" w:rsidTr="0094763C">
        <w:trPr>
          <w:trHeight w:val="3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293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занятия по годам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757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6E665F" w:rsidRPr="00BA5E5A" w:rsidTr="0094763C">
        <w:trPr>
          <w:trHeight w:val="221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5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6E665F" w:rsidRPr="00BA5E5A" w:rsidTr="0094763C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занятий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E665F" w:rsidRPr="00BA5E5A" w:rsidTr="0094763C">
        <w:trPr>
          <w:trHeight w:val="3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293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1316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E665F" w:rsidRPr="00BA5E5A" w:rsidTr="0094763C">
        <w:trPr>
          <w:trHeight w:val="221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590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1530,5</w:t>
            </w:r>
          </w:p>
        </w:tc>
      </w:tr>
    </w:tbl>
    <w:p w:rsidR="006E665F" w:rsidRPr="00BA5E5A" w:rsidRDefault="006E665F" w:rsidP="006E665F">
      <w:pPr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br w:type="page"/>
      </w:r>
    </w:p>
    <w:p w:rsidR="006E665F" w:rsidRPr="00BA5E5A" w:rsidRDefault="006E665F" w:rsidP="006E665F">
      <w:pPr>
        <w:pStyle w:val="a9"/>
        <w:framePr w:wrap="notBeside" w:vAnchor="text" w:hAnchor="text" w:xAlign="center" w:y="1"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Pr="00BA5E5A">
        <w:rPr>
          <w:rStyle w:val="121"/>
          <w:rFonts w:ascii="Times New Roman" w:hAnsi="Times New Roman" w:cs="Times New Roman"/>
          <w:sz w:val="28"/>
          <w:szCs w:val="28"/>
        </w:rPr>
        <w:t xml:space="preserve"> 3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4"/>
        <w:gridCol w:w="710"/>
        <w:gridCol w:w="710"/>
        <w:gridCol w:w="710"/>
        <w:gridCol w:w="850"/>
        <w:gridCol w:w="850"/>
        <w:gridCol w:w="859"/>
      </w:tblGrid>
      <w:tr w:rsidR="006E665F" w:rsidRPr="00BA5E5A" w:rsidTr="0094763C">
        <w:trPr>
          <w:trHeight w:val="70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69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665F" w:rsidRPr="00BA5E5A" w:rsidTr="0094763C">
        <w:trPr>
          <w:trHeight w:val="97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E665F" w:rsidRPr="00BA5E5A" w:rsidTr="0094763C">
        <w:trPr>
          <w:trHeight w:val="456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E665F" w:rsidRPr="00BA5E5A" w:rsidTr="0094763C">
        <w:trPr>
          <w:trHeight w:val="523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занятия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6E665F" w:rsidRPr="00BA5E5A" w:rsidTr="0094763C">
        <w:trPr>
          <w:trHeight w:val="254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691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0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445,5</w:t>
            </w: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proofErr w:type="gramStart"/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65F" w:rsidRPr="00BA5E5A" w:rsidTr="0094763C">
        <w:trPr>
          <w:trHeight w:val="542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занятия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6E665F" w:rsidRPr="00BA5E5A" w:rsidTr="0094763C">
        <w:trPr>
          <w:trHeight w:val="254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на самостоятельные занятия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691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часов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6E665F" w:rsidRPr="00BA5E5A" w:rsidTr="0094763C">
        <w:trPr>
          <w:trHeight w:val="542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занятий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E665F" w:rsidRPr="00BA5E5A" w:rsidTr="0094763C">
        <w:trPr>
          <w:trHeight w:val="538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по годам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6E665F" w:rsidRPr="00BA5E5A" w:rsidTr="0094763C">
        <w:trPr>
          <w:trHeight w:val="269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часов на весь период обучения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65F" w:rsidRPr="00BA5E5A" w:rsidTr="0094763C">
        <w:trPr>
          <w:trHeight w:val="706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00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1138,5</w:t>
            </w:r>
          </w:p>
        </w:tc>
      </w:tr>
    </w:tbl>
    <w:p w:rsidR="006E665F" w:rsidRPr="00BA5E5A" w:rsidRDefault="006E665F" w:rsidP="006E665F">
      <w:pPr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a4"/>
        <w:framePr w:h="265" w:vSpace="163" w:wrap="auto" w:vAnchor="page" w:hAnchor="page" w:x="4820" w:y="1949"/>
        <w:shd w:val="clear" w:color="auto" w:fill="auto"/>
        <w:spacing w:before="0" w:line="260" w:lineRule="exact"/>
        <w:ind w:left="1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Срок обучения - 5 (6) лет</w:t>
      </w:r>
    </w:p>
    <w:p w:rsidR="006E665F" w:rsidRPr="00BA5E5A" w:rsidRDefault="006E665F" w:rsidP="006E665F">
      <w:pPr>
        <w:pStyle w:val="a4"/>
        <w:shd w:val="clear" w:color="auto" w:fill="auto"/>
        <w:spacing w:before="293" w:line="480" w:lineRule="exact"/>
        <w:ind w:left="100" w:right="14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и объем времени, данный для освоения учебного материала. Виды внеаудиторной работы:</w:t>
      </w:r>
    </w:p>
    <w:p w:rsidR="006E665F" w:rsidRPr="00BA5E5A" w:rsidRDefault="006E665F" w:rsidP="006E665F">
      <w:pPr>
        <w:pStyle w:val="a4"/>
        <w:numPr>
          <w:ilvl w:val="0"/>
          <w:numId w:val="7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самостоятельные занятия по подготовке учебной программы;</w:t>
      </w:r>
    </w:p>
    <w:p w:rsidR="006E665F" w:rsidRPr="00BA5E5A" w:rsidRDefault="006E665F" w:rsidP="006E665F">
      <w:pPr>
        <w:pStyle w:val="a4"/>
        <w:numPr>
          <w:ilvl w:val="0"/>
          <w:numId w:val="7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подготовка к контрольным урокам, зачетам и экзаменам;</w:t>
      </w:r>
    </w:p>
    <w:p w:rsidR="006E665F" w:rsidRPr="00BA5E5A" w:rsidRDefault="006E665F" w:rsidP="006E665F">
      <w:pPr>
        <w:pStyle w:val="a4"/>
        <w:numPr>
          <w:ilvl w:val="0"/>
          <w:numId w:val="7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подготовка к концертным, конкурсным выступлениям; </w:t>
      </w:r>
    </w:p>
    <w:p w:rsidR="006E665F" w:rsidRPr="00BA5E5A" w:rsidRDefault="006E665F" w:rsidP="006E665F">
      <w:pPr>
        <w:pStyle w:val="a4"/>
        <w:numPr>
          <w:ilvl w:val="0"/>
          <w:numId w:val="7"/>
        </w:numPr>
        <w:shd w:val="clear" w:color="auto" w:fill="auto"/>
        <w:tabs>
          <w:tab w:val="left" w:pos="198"/>
        </w:tabs>
        <w:spacing w:before="0" w:line="480" w:lineRule="exact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посещение учреждений культуры (филармоний, театров, концертных залов, музеев и др.);</w:t>
      </w:r>
    </w:p>
    <w:p w:rsidR="006E665F" w:rsidRPr="00BA5E5A" w:rsidRDefault="006E665F" w:rsidP="006E665F">
      <w:pPr>
        <w:pStyle w:val="a4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596" w:line="480" w:lineRule="exact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E5A">
        <w:rPr>
          <w:rFonts w:ascii="Times New Roman" w:hAnsi="Times New Roman" w:cs="Times New Roman"/>
          <w:sz w:val="28"/>
          <w:szCs w:val="28"/>
        </w:rPr>
        <w:t>участие обучающихся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6E665F" w:rsidRPr="00BA5E5A" w:rsidRDefault="006E665F" w:rsidP="006E665F">
      <w:pPr>
        <w:pStyle w:val="322"/>
        <w:keepNext/>
        <w:keepLines/>
        <w:shd w:val="clear" w:color="auto" w:fill="auto"/>
        <w:spacing w:after="181" w:line="260" w:lineRule="exact"/>
        <w:ind w:left="2680"/>
        <w:rPr>
          <w:rFonts w:ascii="Times New Roman" w:hAnsi="Times New Roman" w:cs="Times New Roman"/>
          <w:sz w:val="28"/>
          <w:szCs w:val="28"/>
        </w:rPr>
      </w:pPr>
      <w:bookmarkStart w:id="8" w:name="bookmark10"/>
      <w:r w:rsidRPr="00BA5E5A">
        <w:rPr>
          <w:rStyle w:val="32121"/>
          <w:rFonts w:ascii="Times New Roman" w:hAnsi="Times New Roman" w:cs="Times New Roman"/>
          <w:sz w:val="28"/>
          <w:szCs w:val="28"/>
        </w:rPr>
        <w:t>2.</w:t>
      </w:r>
      <w:r w:rsidRPr="00BA5E5A">
        <w:rPr>
          <w:rFonts w:ascii="Times New Roman" w:hAnsi="Times New Roman" w:cs="Times New Roman"/>
          <w:sz w:val="28"/>
          <w:szCs w:val="28"/>
        </w:rPr>
        <w:t xml:space="preserve"> Годовые требования по классам</w:t>
      </w:r>
      <w:bookmarkEnd w:id="8"/>
    </w:p>
    <w:p w:rsidR="006E665F" w:rsidRDefault="006E665F" w:rsidP="006E665F">
      <w:pPr>
        <w:pStyle w:val="310"/>
        <w:keepNext/>
        <w:keepLines/>
        <w:shd w:val="clear" w:color="auto" w:fill="auto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bookmarkStart w:id="9" w:name="bookmark11"/>
      <w:r w:rsidRPr="00BA5E5A">
        <w:rPr>
          <w:rFonts w:ascii="Times New Roman" w:hAnsi="Times New Roman" w:cs="Times New Roman"/>
          <w:sz w:val="28"/>
          <w:szCs w:val="28"/>
        </w:rPr>
        <w:t>Срок обучения</w:t>
      </w:r>
      <w:r>
        <w:rPr>
          <w:rStyle w:val="316"/>
          <w:rFonts w:ascii="Times New Roman" w:hAnsi="Times New Roman" w:cs="Times New Roman"/>
          <w:sz w:val="28"/>
          <w:szCs w:val="28"/>
        </w:rPr>
        <w:t xml:space="preserve"> -5(6</w:t>
      </w:r>
      <w:r w:rsidRPr="00BA5E5A">
        <w:rPr>
          <w:rStyle w:val="316"/>
          <w:rFonts w:ascii="Times New Roman" w:hAnsi="Times New Roman" w:cs="Times New Roman"/>
          <w:sz w:val="28"/>
          <w:szCs w:val="28"/>
        </w:rPr>
        <w:t>)</w:t>
      </w:r>
      <w:r w:rsidRPr="00BA5E5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E665F" w:rsidRPr="00BA5E5A" w:rsidRDefault="006E665F" w:rsidP="006E665F">
      <w:pPr>
        <w:pStyle w:val="310"/>
        <w:keepNext/>
        <w:keepLines/>
        <w:shd w:val="clear" w:color="auto" w:fill="auto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 Первый класс</w:t>
      </w:r>
      <w:bookmarkEnd w:id="9"/>
    </w:p>
    <w:p w:rsidR="006E665F" w:rsidRPr="00BA5E5A" w:rsidRDefault="006E665F" w:rsidP="006E665F">
      <w:pPr>
        <w:pStyle w:val="a4"/>
        <w:shd w:val="clear" w:color="auto" w:fill="auto"/>
        <w:tabs>
          <w:tab w:val="left" w:pos="2847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aa"/>
          <w:rFonts w:ascii="Times New Roman" w:hAnsi="Times New Roman" w:cs="Times New Roman"/>
          <w:sz w:val="28"/>
          <w:szCs w:val="28"/>
        </w:rPr>
        <w:t>Специальность</w:t>
      </w:r>
      <w:r w:rsidRPr="00BA5E5A">
        <w:rPr>
          <w:rFonts w:ascii="Times New Roman" w:hAnsi="Times New Roman" w:cs="Times New Roman"/>
          <w:sz w:val="28"/>
          <w:szCs w:val="28"/>
        </w:rPr>
        <w:tab/>
        <w:t>2 часа в неделю</w:t>
      </w:r>
    </w:p>
    <w:p w:rsidR="006E665F" w:rsidRPr="00BA5E5A" w:rsidRDefault="006E665F" w:rsidP="006E665F">
      <w:pPr>
        <w:pStyle w:val="a4"/>
        <w:shd w:val="clear" w:color="auto" w:fill="auto"/>
        <w:tabs>
          <w:tab w:val="left" w:pos="2934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aa"/>
          <w:rFonts w:ascii="Times New Roman" w:hAnsi="Times New Roman" w:cs="Times New Roman"/>
          <w:sz w:val="28"/>
          <w:szCs w:val="28"/>
        </w:rPr>
        <w:t>Консультации</w:t>
      </w:r>
      <w:r w:rsidRPr="00BA5E5A">
        <w:rPr>
          <w:rFonts w:ascii="Times New Roman" w:hAnsi="Times New Roman" w:cs="Times New Roman"/>
          <w:sz w:val="28"/>
          <w:szCs w:val="28"/>
        </w:rPr>
        <w:tab/>
        <w:t>6 часов в год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занятиях на тромбоне следует обратить внимание на физическое развитие учен</w:t>
      </w:r>
      <w:r w:rsidR="00A9750A">
        <w:rPr>
          <w:rFonts w:ascii="Times New Roman" w:hAnsi="Times New Roman"/>
          <w:sz w:val="28"/>
          <w:szCs w:val="28"/>
        </w:rPr>
        <w:t xml:space="preserve">ика. Если начинающему </w:t>
      </w:r>
      <w:proofErr w:type="spellStart"/>
      <w:r w:rsidR="00A9750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</w:t>
      </w:r>
      <w:r w:rsidR="00A9750A">
        <w:rPr>
          <w:rFonts w:ascii="Times New Roman" w:hAnsi="Times New Roman"/>
          <w:sz w:val="28"/>
          <w:szCs w:val="28"/>
        </w:rPr>
        <w:t>бисту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трудно держать инструмент правильно, разумнее начинать занятия на теноре или баритоне по школе Ю. Усова, С. </w:t>
      </w:r>
      <w:proofErr w:type="spellStart"/>
      <w:r>
        <w:rPr>
          <w:rFonts w:ascii="Times New Roman" w:hAnsi="Times New Roman"/>
          <w:sz w:val="28"/>
          <w:szCs w:val="28"/>
        </w:rPr>
        <w:t>Баласаняна</w:t>
      </w:r>
      <w:proofErr w:type="spellEnd"/>
      <w:r>
        <w:rPr>
          <w:rFonts w:ascii="Times New Roman" w:hAnsi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/>
          <w:sz w:val="28"/>
          <w:szCs w:val="28"/>
        </w:rPr>
        <w:t>Чумова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/>
          <w:sz w:val="28"/>
          <w:szCs w:val="28"/>
        </w:rPr>
        <w:t>Седракяна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первых уроках после знакомства с инструментом, его устройством, звуковыми и техническими возможностями нужно объяснить ученику постановку мундштука на губах, способ звукоизвлечения, дыхание.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в процессе занятий переходить к вопросам атаки, штрихов, техники игры.</w:t>
      </w:r>
    </w:p>
    <w:p w:rsidR="006E665F" w:rsidRDefault="00A9750A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Изучить все позиции на тубе</w:t>
      </w:r>
      <w:r w:rsidR="006E665F">
        <w:rPr>
          <w:rFonts w:ascii="Times New Roman" w:hAnsi="Times New Roman"/>
          <w:sz w:val="28"/>
          <w:szCs w:val="28"/>
        </w:rPr>
        <w:t xml:space="preserve"> (аппликатуру на теноре).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Выучить гаммы фа мажор, соль мажор и арпеджио трезвучий в этих гаммах.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легких этюдов и упражнений.</w:t>
      </w:r>
    </w:p>
    <w:p w:rsidR="006E665F" w:rsidRDefault="006E665F" w:rsidP="006E665F">
      <w:pPr>
        <w:pStyle w:val="ab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5-6 пьес.</w:t>
      </w:r>
    </w:p>
    <w:p w:rsidR="006E665F" w:rsidRDefault="006E665F" w:rsidP="006E665F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E665F" w:rsidRDefault="006E665F" w:rsidP="006E665F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760B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6E665F" w:rsidRDefault="006E665F" w:rsidP="006E665F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Этюды и упражнения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Блажевич В. Начальная школа игры на тромбоне. М., 1954.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Школа игры на тромбоне. М., 2001.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Седракян</w:t>
      </w:r>
      <w:proofErr w:type="spellEnd"/>
      <w:r>
        <w:rPr>
          <w:rFonts w:ascii="Times New Roman" w:hAnsi="Times New Roman"/>
          <w:sz w:val="28"/>
          <w:szCs w:val="28"/>
        </w:rPr>
        <w:t xml:space="preserve"> А. Начальная школа игры на баритоне. ВДФ при МГК, 1960.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Страутман</w:t>
      </w:r>
      <w:proofErr w:type="spellEnd"/>
      <w:r>
        <w:rPr>
          <w:rFonts w:ascii="Times New Roman" w:hAnsi="Times New Roman"/>
          <w:sz w:val="28"/>
          <w:szCs w:val="28"/>
        </w:rPr>
        <w:t xml:space="preserve"> Г. 100 этюдов для тромбона.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1997.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Нестеренко Е. Этюды для тенора (баритона). Лондон.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 Ю. Школа игры на трубе. М., 1985.</w:t>
      </w:r>
    </w:p>
    <w:p w:rsidR="006E665F" w:rsidRDefault="006E665F" w:rsidP="006E665F">
      <w:pPr>
        <w:pStyle w:val="ab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Пьесы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Барток</w:t>
      </w:r>
      <w:proofErr w:type="spellEnd"/>
      <w:r>
        <w:rPr>
          <w:rFonts w:ascii="Times New Roman" w:hAnsi="Times New Roman"/>
          <w:sz w:val="28"/>
          <w:szCs w:val="28"/>
        </w:rPr>
        <w:t xml:space="preserve"> Б. « Песня»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« Ларго», Песня, «Сурок»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Й. « Песня»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Г. «Сарабанда»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 Э. « Норвежская песня»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Калинников В. «Журавель»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Матей Е.  «Сарабанда»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« Ария»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Равель М.  «</w:t>
      </w:r>
      <w:proofErr w:type="spellStart"/>
      <w:r>
        <w:rPr>
          <w:rFonts w:ascii="Times New Roman" w:hAnsi="Times New Roman"/>
          <w:sz w:val="28"/>
          <w:szCs w:val="28"/>
        </w:rPr>
        <w:t>Павана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Рамо Ж.  «Менуэт»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Русские народные песни: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«Лисичка»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«Как под горкой»</w:t>
      </w:r>
    </w:p>
    <w:p w:rsidR="006E665F" w:rsidRDefault="006E665F" w:rsidP="006E665F">
      <w:pPr>
        <w:pStyle w:val="ab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Примеры программ переводного зачета</w:t>
      </w:r>
    </w:p>
    <w:p w:rsidR="006E665F" w:rsidRDefault="006E665F" w:rsidP="006E665F">
      <w:pPr>
        <w:pStyle w:val="ab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F4490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вариант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 «Ларго»</w:t>
      </w:r>
    </w:p>
    <w:p w:rsidR="006E665F" w:rsidRPr="00F4490E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Рамо Ж.  «Менуэт»</w:t>
      </w:r>
    </w:p>
    <w:p w:rsidR="006E665F" w:rsidRPr="00F4490E" w:rsidRDefault="006E665F" w:rsidP="006E665F">
      <w:pPr>
        <w:pStyle w:val="ab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вариант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« Ария»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 Э.  «Норвежская песня»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310"/>
        <w:keepNext/>
        <w:keepLines/>
        <w:shd w:val="clear" w:color="auto" w:fill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bookmarkStart w:id="10" w:name="bookmark16"/>
      <w:r w:rsidRPr="00BA5E5A">
        <w:rPr>
          <w:rFonts w:ascii="Times New Roman" w:hAnsi="Times New Roman" w:cs="Times New Roman"/>
          <w:sz w:val="28"/>
          <w:szCs w:val="28"/>
        </w:rPr>
        <w:t>Второй класс</w:t>
      </w:r>
      <w:bookmarkEnd w:id="10"/>
    </w:p>
    <w:p w:rsidR="006E665F" w:rsidRPr="00BA5E5A" w:rsidRDefault="006E665F" w:rsidP="006E665F">
      <w:pPr>
        <w:pStyle w:val="a4"/>
        <w:shd w:val="clear" w:color="auto" w:fill="auto"/>
        <w:tabs>
          <w:tab w:val="left" w:pos="2847"/>
        </w:tabs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4"/>
          <w:rFonts w:ascii="Times New Roman" w:hAnsi="Times New Roman" w:cs="Times New Roman"/>
          <w:sz w:val="28"/>
          <w:szCs w:val="28"/>
        </w:rPr>
        <w:t>Специальность</w:t>
      </w:r>
      <w:r w:rsidRPr="00BA5E5A">
        <w:rPr>
          <w:rFonts w:ascii="Times New Roman" w:hAnsi="Times New Roman" w:cs="Times New Roman"/>
          <w:sz w:val="28"/>
          <w:szCs w:val="28"/>
        </w:rPr>
        <w:tab/>
        <w:t>2 часа в неделю,</w:t>
      </w:r>
    </w:p>
    <w:p w:rsidR="006E665F" w:rsidRPr="00BA5E5A" w:rsidRDefault="006E665F" w:rsidP="006E665F">
      <w:pPr>
        <w:pStyle w:val="a4"/>
        <w:shd w:val="clear" w:color="auto" w:fill="auto"/>
        <w:tabs>
          <w:tab w:val="left" w:pos="2943"/>
        </w:tabs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4"/>
          <w:rFonts w:ascii="Times New Roman" w:hAnsi="Times New Roman" w:cs="Times New Roman"/>
          <w:sz w:val="28"/>
          <w:szCs w:val="28"/>
        </w:rPr>
        <w:t>Консультации</w:t>
      </w:r>
      <w:r w:rsidRPr="00BA5E5A">
        <w:rPr>
          <w:rFonts w:ascii="Times New Roman" w:hAnsi="Times New Roman" w:cs="Times New Roman"/>
          <w:sz w:val="28"/>
          <w:szCs w:val="28"/>
        </w:rPr>
        <w:tab/>
        <w:t>8 часов в год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right="26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right="260" w:firstLine="72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Развитие выносливости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амбушюрной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мускулатуры.</w:t>
      </w: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Уметь играть в басовом и скрипичном ключах (тенор, баритон).</w:t>
      </w: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Познакомить ученика с теноровым ключом.</w:t>
      </w: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Выучить гаммы ля-бемоль мажор, ля мажор, си-бемоль мажор и арпеджио трезвучий в этих гаммах.</w:t>
      </w: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8-10 легких этюдов и упражнений.</w:t>
      </w:r>
    </w:p>
    <w:p w:rsidR="006E665F" w:rsidRPr="005B6BB2" w:rsidRDefault="006E665F" w:rsidP="006E665F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Развитие навыков чтение нот с листа.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Примерный репертуарный список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Этюды и упражнения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Блажевич В. Начальная школа игры на тромбоне. М., 1954.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Григорьев Б. Начальная школа игры на тромбоне. М., 1963.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Зейналов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М. Школа игры на тромбоне. М., 2001.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Рейхе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Е. Этюды. М., 1937.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Седракян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 Начальная школа игры на баритоне. ВДФ при МГК, 1960.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Страутман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Г. 100 этюдов для тромбона. СПб</w:t>
      </w: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., 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1997.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Нестеренко Е. Этюды для тенора (баритона). Лондон.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Пьесы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Хрестоматия для тромбона</w:t>
      </w: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/С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ост. Б. Григорьев. М., 1974, 1987.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Хрестоматия педагогического репертуара для трубы: 1-2 классы ДМШ. / Сост. Ю. Усов. М., 1973, 1980.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Гендель Г. Бурре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Марчелло Б.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Анданте из Сонаты ми минор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Маттесон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Сарабанда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Мендельсон Ф.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Песня без слов соч. 62 №4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Монюшко С. Песня из оперы «Галька»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Мурзин В.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Марш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Чайковский П.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Старинная французская песенка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Шостакович Д.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Колыбельная, Танец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Шуман Р. «Песня матросов» соч. 68 №37, Послание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Эрвелуа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Элегия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Примеры программ переводного зачета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Маттесон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Сарабанда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Гендель Г.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Бурре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Марчелло Б.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Анданте из Сонаты ми минор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Мурзин В.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Марш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right="260" w:firstLine="720"/>
        <w:jc w:val="left"/>
        <w:rPr>
          <w:rStyle w:val="29"/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310"/>
        <w:keepNext/>
        <w:keepLines/>
        <w:shd w:val="clear" w:color="auto" w:fill="auto"/>
        <w:spacing w:line="475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bookmarkStart w:id="11" w:name="bookmark21"/>
      <w:r w:rsidRPr="00BA5E5A">
        <w:rPr>
          <w:rFonts w:ascii="Times New Roman" w:hAnsi="Times New Roman" w:cs="Times New Roman"/>
          <w:sz w:val="28"/>
          <w:szCs w:val="28"/>
        </w:rPr>
        <w:t>Третий класс</w:t>
      </w:r>
      <w:bookmarkEnd w:id="11"/>
    </w:p>
    <w:p w:rsidR="006E665F" w:rsidRPr="00BA5E5A" w:rsidRDefault="006E665F" w:rsidP="006E665F">
      <w:pPr>
        <w:pStyle w:val="a4"/>
        <w:shd w:val="clear" w:color="auto" w:fill="auto"/>
        <w:tabs>
          <w:tab w:val="left" w:pos="2847"/>
        </w:tabs>
        <w:spacing w:before="0" w:line="475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3"/>
          <w:rFonts w:ascii="Times New Roman" w:hAnsi="Times New Roman" w:cs="Times New Roman"/>
          <w:sz w:val="28"/>
          <w:szCs w:val="28"/>
        </w:rPr>
        <w:t>Специальность</w:t>
      </w:r>
      <w:r w:rsidRPr="00BA5E5A">
        <w:rPr>
          <w:rFonts w:ascii="Times New Roman" w:hAnsi="Times New Roman" w:cs="Times New Roman"/>
          <w:sz w:val="28"/>
          <w:szCs w:val="28"/>
        </w:rPr>
        <w:tab/>
        <w:t>2 часа в неделю,</w:t>
      </w:r>
    </w:p>
    <w:p w:rsidR="006E665F" w:rsidRPr="00BA5E5A" w:rsidRDefault="006E665F" w:rsidP="006E665F">
      <w:pPr>
        <w:pStyle w:val="a4"/>
        <w:shd w:val="clear" w:color="auto" w:fill="auto"/>
        <w:tabs>
          <w:tab w:val="left" w:pos="2938"/>
        </w:tabs>
        <w:spacing w:before="0" w:line="475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  <w:sectPr w:rsidR="006E665F" w:rsidRPr="00BA5E5A">
          <w:type w:val="continuous"/>
          <w:pgSz w:w="11905" w:h="16837"/>
          <w:pgMar w:top="1190" w:right="934" w:bottom="1867" w:left="1347" w:header="0" w:footer="3" w:gutter="0"/>
          <w:cols w:space="720"/>
          <w:noEndnote/>
          <w:docGrid w:linePitch="360"/>
        </w:sectPr>
      </w:pPr>
      <w:r w:rsidRPr="00BA5E5A">
        <w:rPr>
          <w:rStyle w:val="13"/>
          <w:rFonts w:ascii="Times New Roman" w:hAnsi="Times New Roman" w:cs="Times New Roman"/>
          <w:sz w:val="28"/>
          <w:szCs w:val="28"/>
        </w:rPr>
        <w:lastRenderedPageBreak/>
        <w:t>Консультации</w:t>
      </w:r>
      <w:r w:rsidRPr="00BA5E5A">
        <w:rPr>
          <w:rFonts w:ascii="Times New Roman" w:hAnsi="Times New Roman" w:cs="Times New Roman"/>
          <w:sz w:val="28"/>
          <w:szCs w:val="28"/>
        </w:rPr>
        <w:tab/>
        <w:t>8 часов в год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За учебный год учащийся должен сыграть два зачета в первом полугодии, зачет и экзамен во</w:t>
      </w:r>
      <w:r>
        <w:rPr>
          <w:rFonts w:ascii="Times New Roman" w:hAnsi="Times New Roman" w:cs="Times New Roman"/>
          <w:sz w:val="28"/>
          <w:szCs w:val="28"/>
        </w:rPr>
        <w:t xml:space="preserve"> втором полугодии.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720" w:right="42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4-8 упражнений и этюдов (по нотам). 4-6 пьес.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12" w:name="bookmark22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Упражнения на развитие губного аппарата, выносливости.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Работа над чистотой интонирования.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Продолжить осваивать штрихи «легато», «стаккато», «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деташе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Играть в теноровом ключе.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Мажорные и минорные гаммы, арпеджио трезвучий в тональностях до трех знаков включительно.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Игра в ансамбле.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12-14 этюдов и упражнений.</w:t>
      </w:r>
    </w:p>
    <w:p w:rsidR="006E665F" w:rsidRPr="005B6BB2" w:rsidRDefault="006E665F" w:rsidP="006E665F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10-12 пьес.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Примерный репертуарный список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Этюды и упражнения следующих авторов (издания разных лет)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Блажевич В., Блюм О., Григорьев Б.,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Зейналов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М.,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Ражников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В., Рейхе Е., и другие.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Пьесы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Амиров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Элегия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Аренский А. «Журавель», Баркарола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Бах И. С.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Ариозо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89588D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Бетховен Л.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Соната для фортепиано соч. 7,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Гайдн Й.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Аллегро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Глинка М. Краковяк из оперы «Иван Сусанин»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Кабалевский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Токкатина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Корелли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Сарабанда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Лятошинский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Мелодия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Матей 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Токката, Фуга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Раков Н.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Ария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Римский-Корсаков Н.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Концерт для тромбона,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Скрябин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Прелюдия </w:t>
      </w:r>
      <w:proofErr w:type="spellStart"/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соч</w:t>
      </w:r>
      <w:proofErr w:type="spellEnd"/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11 №4, Прелюдия соч. 11 №9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Шостакович Д.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Ноктюрн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Эмерсон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Д. «Летняя сюита»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Примеры программ переводного зачета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Бах И. С.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Ариозо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Матей 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Токката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Матей 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Фуга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Скрябин А.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Прелюдия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Default="006E665F" w:rsidP="006E665F">
      <w:pPr>
        <w:pStyle w:val="310"/>
        <w:keepNext/>
        <w:keepLines/>
        <w:shd w:val="clear" w:color="auto" w:fill="auto"/>
        <w:ind w:left="20" w:right="182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310"/>
        <w:keepNext/>
        <w:keepLines/>
        <w:shd w:val="clear" w:color="auto" w:fill="auto"/>
        <w:spacing w:after="176" w:line="26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bookmarkStart w:id="13" w:name="bookmark26"/>
      <w:bookmarkEnd w:id="12"/>
      <w:r w:rsidRPr="00BA5E5A">
        <w:rPr>
          <w:rFonts w:ascii="Times New Roman" w:hAnsi="Times New Roman" w:cs="Times New Roman"/>
          <w:sz w:val="28"/>
          <w:szCs w:val="28"/>
        </w:rPr>
        <w:t>Четвертый класс</w:t>
      </w:r>
      <w:bookmarkEnd w:id="13"/>
    </w:p>
    <w:p w:rsidR="006E665F" w:rsidRPr="00BA5E5A" w:rsidRDefault="006E665F" w:rsidP="006E665F">
      <w:pPr>
        <w:pStyle w:val="a4"/>
        <w:shd w:val="clear" w:color="auto" w:fill="auto"/>
        <w:tabs>
          <w:tab w:val="left" w:pos="2842"/>
        </w:tabs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22"/>
          <w:rFonts w:ascii="Times New Roman" w:hAnsi="Times New Roman" w:cs="Times New Roman"/>
          <w:sz w:val="28"/>
          <w:szCs w:val="28"/>
        </w:rPr>
        <w:t>Специальность</w:t>
      </w:r>
      <w:r w:rsidRPr="00BA5E5A">
        <w:rPr>
          <w:rFonts w:ascii="Times New Roman" w:hAnsi="Times New Roman" w:cs="Times New Roman"/>
          <w:sz w:val="28"/>
          <w:szCs w:val="28"/>
        </w:rPr>
        <w:tab/>
        <w:t>2 часа в неделю</w:t>
      </w:r>
    </w:p>
    <w:p w:rsidR="006E665F" w:rsidRPr="00BA5E5A" w:rsidRDefault="006E665F" w:rsidP="006E665F">
      <w:pPr>
        <w:pStyle w:val="a4"/>
        <w:shd w:val="clear" w:color="auto" w:fill="auto"/>
        <w:tabs>
          <w:tab w:val="left" w:pos="2934"/>
        </w:tabs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22"/>
          <w:rFonts w:ascii="Times New Roman" w:hAnsi="Times New Roman" w:cs="Times New Roman"/>
          <w:sz w:val="28"/>
          <w:szCs w:val="28"/>
        </w:rPr>
        <w:t>Консультации</w:t>
      </w:r>
      <w:r w:rsidRPr="00BA5E5A">
        <w:rPr>
          <w:rFonts w:ascii="Times New Roman" w:hAnsi="Times New Roman" w:cs="Times New Roman"/>
          <w:sz w:val="28"/>
          <w:szCs w:val="28"/>
        </w:rPr>
        <w:tab/>
        <w:t>6 часов в год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За учебный год учащийся должен сыграть два зачета в первом полугодии, зачет</w:t>
      </w:r>
      <w:r>
        <w:rPr>
          <w:rFonts w:ascii="Times New Roman" w:hAnsi="Times New Roman" w:cs="Times New Roman"/>
          <w:sz w:val="28"/>
          <w:szCs w:val="28"/>
        </w:rPr>
        <w:t xml:space="preserve"> и экзамен во втором полугодии</w:t>
      </w:r>
      <w:r w:rsidRPr="00BA5E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Базинг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на губах и мундштуке.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Мажорные и минорные гаммы, арпеджио трезвучий,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доминантсепт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аккорды в тональностях до пяти знаков включительно.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Гаммы играть различными штрихами в умеренном темпе.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Упражнения в интервалах («стаккато» и «легато»).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Чтение нот с листа, игра в ансамбле.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14-16 этюдов.</w:t>
      </w:r>
    </w:p>
    <w:p w:rsidR="006E665F" w:rsidRPr="000B5D86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12-14 пьес.</w:t>
      </w:r>
    </w:p>
    <w:p w:rsidR="006E665F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Примерный репертуарный список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Этюды и упражнения следующих авторов (издания разных лет):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Блажевич В., Блюм О., Григорьев Б.,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Зейналов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М., Рейхе Е.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Пьесы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Бах И. С.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Анданте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Вивальди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Аллегро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Гендель Г.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Адажио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Караев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К. Танец из балета «Поручик Киже»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Рахманинов С.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Прелюдия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Рейхе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 №2,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Римский-Корсаков Н.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Сероцкий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К.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Сонатина,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Скрябин А.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Этюд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Тейнер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Е. «Танец дервишей»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Чайковский П. «Осенняя песня»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Щедрин Р.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Юмореска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Эрвелуа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Л. «Веселая песенка»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Примеры программ переводного зачета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Рейхе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Концерт №2,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Вивальди А.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Аллегро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Скрябин А.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Этюд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Римский-Корсаков Н.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310"/>
        <w:keepNext/>
        <w:keepLines/>
        <w:shd w:val="clear" w:color="auto" w:fill="auto"/>
        <w:ind w:left="20"/>
        <w:rPr>
          <w:rFonts w:ascii="Times New Roman" w:hAnsi="Times New Roman" w:cs="Times New Roman"/>
          <w:sz w:val="28"/>
          <w:szCs w:val="28"/>
        </w:rPr>
      </w:pPr>
      <w:bookmarkStart w:id="14" w:name="bookmark31"/>
      <w:r w:rsidRPr="00BA5E5A">
        <w:rPr>
          <w:rFonts w:ascii="Times New Roman" w:hAnsi="Times New Roman" w:cs="Times New Roman"/>
          <w:sz w:val="28"/>
          <w:szCs w:val="28"/>
        </w:rPr>
        <w:lastRenderedPageBreak/>
        <w:t>Пятый класс</w:t>
      </w:r>
      <w:bookmarkEnd w:id="14"/>
    </w:p>
    <w:p w:rsidR="006E665F" w:rsidRPr="00BA5E5A" w:rsidRDefault="006E665F" w:rsidP="006E665F">
      <w:pPr>
        <w:pStyle w:val="a4"/>
        <w:shd w:val="clear" w:color="auto" w:fill="auto"/>
        <w:tabs>
          <w:tab w:val="left" w:pos="2842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10"/>
          <w:rFonts w:ascii="Times New Roman" w:hAnsi="Times New Roman" w:cs="Times New Roman"/>
          <w:sz w:val="28"/>
          <w:szCs w:val="28"/>
        </w:rPr>
        <w:t>Специальность</w:t>
      </w:r>
      <w:r w:rsidRPr="00BA5E5A">
        <w:rPr>
          <w:rFonts w:ascii="Times New Roman" w:hAnsi="Times New Roman" w:cs="Times New Roman"/>
          <w:sz w:val="28"/>
          <w:szCs w:val="28"/>
        </w:rPr>
        <w:tab/>
        <w:t>2 часа в неделю</w:t>
      </w:r>
    </w:p>
    <w:p w:rsidR="006E665F" w:rsidRPr="00BA5E5A" w:rsidRDefault="006E665F" w:rsidP="006E665F">
      <w:pPr>
        <w:pStyle w:val="a4"/>
        <w:shd w:val="clear" w:color="auto" w:fill="auto"/>
        <w:tabs>
          <w:tab w:val="left" w:pos="2934"/>
        </w:tabs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10"/>
          <w:rFonts w:ascii="Times New Roman" w:hAnsi="Times New Roman" w:cs="Times New Roman"/>
          <w:sz w:val="28"/>
          <w:szCs w:val="28"/>
        </w:rPr>
        <w:t>Консультации</w:t>
      </w:r>
      <w:r w:rsidRPr="00BA5E5A">
        <w:rPr>
          <w:rFonts w:ascii="Times New Roman" w:hAnsi="Times New Roman" w:cs="Times New Roman"/>
          <w:sz w:val="28"/>
          <w:szCs w:val="28"/>
        </w:rPr>
        <w:tab/>
        <w:t>6 часов в год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6E665F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Играть в различных штрихах и динамических оттенках </w:t>
      </w:r>
      <w:r w:rsidRPr="00BA5E5A">
        <w:rPr>
          <w:rFonts w:ascii="Times New Roman" w:hAnsi="Times New Roman" w:cs="Times New Roman"/>
          <w:sz w:val="28"/>
          <w:szCs w:val="28"/>
          <w:lang w:val="en-US"/>
        </w:rPr>
        <w:t>forte</w:t>
      </w:r>
      <w:r w:rsidRPr="00BA5E5A">
        <w:rPr>
          <w:rFonts w:ascii="Times New Roman" w:hAnsi="Times New Roman" w:cs="Times New Roman"/>
          <w:sz w:val="28"/>
          <w:szCs w:val="28"/>
        </w:rPr>
        <w:t xml:space="preserve">, </w:t>
      </w:r>
      <w:r w:rsidRPr="00BA5E5A">
        <w:rPr>
          <w:rFonts w:ascii="Times New Roman" w:hAnsi="Times New Roman" w:cs="Times New Roman"/>
          <w:sz w:val="28"/>
          <w:szCs w:val="28"/>
          <w:lang w:val="en-US"/>
        </w:rPr>
        <w:t>piano</w:t>
      </w:r>
      <w:r w:rsidRPr="00BA5E5A">
        <w:rPr>
          <w:rFonts w:ascii="Times New Roman" w:hAnsi="Times New Roman" w:cs="Times New Roman"/>
          <w:sz w:val="28"/>
          <w:szCs w:val="28"/>
        </w:rPr>
        <w:t>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Мажорные и минорные гаммы, арпеджио трезвучий,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доминантсепт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аккорды и уменьшение септаккорды в тональностях до семи знаков включительно.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Гаммы обязательно играть в различных штрихах в </w:t>
      </w: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более подвижном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темпе.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Знакомство с альтовым ключом.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14-16 этюдов.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10-12 пьес и произведений крупной формы.</w:t>
      </w:r>
    </w:p>
    <w:p w:rsidR="006E665F" w:rsidRPr="005B6BB2" w:rsidRDefault="006E665F" w:rsidP="006E665F">
      <w:pPr>
        <w:numPr>
          <w:ilvl w:val="0"/>
          <w:numId w:val="1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Ансамбли.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Примерный репертуарный список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Этюды и упражнения следующих авторов (издания разных лет):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Блажевич В., Блюм О., 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Венгловский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В., Григорьев Б., </w:t>
      </w: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Зейналов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М., Рейхе Е.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Пьесы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Бах И. С.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Гавот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Блажевич В.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Концерты №2, №4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Блажевич В.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Концертные эскизы №1, №5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Витачек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Прелюдия, Марш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Гедике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Импровизация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Заксе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Э.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Капорале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Соната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0B5D86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Марчелло Б.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Соната ля минор, Аллегро, ч. 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IV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Паке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Концерт №1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Рахманинов С.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Вокализ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Ригот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Концертино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Римский-Корсаков Н.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Чичерин В.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Юмореска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Шостакович Д.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Танец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Штухек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И. «Шутка»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Якоб Г. Пять пьес для тромбона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Примеры программ выпускного экзамена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Рахманинов С.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Прелюдия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Вивальди</w:t>
      </w: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Аллегро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</w:t>
      </w:r>
      <w:r w:rsidRPr="005B6BB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вариант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Римский-Корсаков Н.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6E665F" w:rsidRPr="005B6BB2" w:rsidRDefault="006E665F" w:rsidP="006E665F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Ригот</w:t>
      </w:r>
      <w:proofErr w:type="spell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Концертино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Pr="00BA5E5A">
        <w:rPr>
          <w:rFonts w:ascii="Times New Roman" w:hAnsi="Times New Roman" w:cs="Times New Roman"/>
          <w:sz w:val="28"/>
          <w:szCs w:val="28"/>
        </w:rPr>
        <w:br w:type="page"/>
      </w:r>
    </w:p>
    <w:p w:rsidR="006E665F" w:rsidRPr="00BA5E5A" w:rsidRDefault="006E665F" w:rsidP="006E665F">
      <w:pPr>
        <w:pStyle w:val="21"/>
        <w:shd w:val="clear" w:color="auto" w:fill="auto"/>
        <w:spacing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230"/>
          <w:rFonts w:ascii="Times New Roman" w:hAnsi="Times New Roman" w:cs="Times New Roman"/>
          <w:sz w:val="28"/>
          <w:szCs w:val="28"/>
        </w:rPr>
        <w:lastRenderedPageBreak/>
        <w:t>III.</w:t>
      </w:r>
      <w:r w:rsidRPr="00BA5E5A">
        <w:rPr>
          <w:rFonts w:ascii="Times New Roman" w:hAnsi="Times New Roman" w:cs="Times New Roman"/>
          <w:sz w:val="28"/>
          <w:szCs w:val="28"/>
        </w:rPr>
        <w:t xml:space="preserve"> Требования к уровню подготовки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E665F" w:rsidRPr="00BA5E5A" w:rsidRDefault="006E665F" w:rsidP="006E665F">
      <w:pPr>
        <w:pStyle w:val="60"/>
        <w:shd w:val="clear" w:color="auto" w:fill="auto"/>
        <w:spacing w:line="480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Реализация программы обеспечивает: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23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90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 позволяющий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многообразные возможности тромбона</w:t>
      </w:r>
      <w:r w:rsidRPr="00BA5E5A">
        <w:rPr>
          <w:rFonts w:ascii="Times New Roman" w:hAnsi="Times New Roman" w:cs="Times New Roman"/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E665F" w:rsidRPr="00BA5E5A" w:rsidRDefault="00A9750A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23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репертуара для тубы</w:t>
      </w:r>
      <w:r w:rsidR="006E665F" w:rsidRPr="00BA5E5A">
        <w:rPr>
          <w:rFonts w:ascii="Times New Roman" w:hAnsi="Times New Roman" w:cs="Times New Roman"/>
          <w:sz w:val="28"/>
          <w:szCs w:val="28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936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знание художественно-ис</w:t>
      </w:r>
      <w:r>
        <w:rPr>
          <w:rFonts w:ascii="Times New Roman" w:hAnsi="Times New Roman" w:cs="Times New Roman"/>
          <w:sz w:val="28"/>
          <w:szCs w:val="28"/>
        </w:rPr>
        <w:t>пол</w:t>
      </w:r>
      <w:r w:rsidR="00A9750A">
        <w:rPr>
          <w:rFonts w:ascii="Times New Roman" w:hAnsi="Times New Roman" w:cs="Times New Roman"/>
          <w:sz w:val="28"/>
          <w:szCs w:val="28"/>
        </w:rPr>
        <w:t>нительских возможностей тубы</w:t>
      </w:r>
      <w:r w:rsidRPr="00BA5E5A">
        <w:rPr>
          <w:rFonts w:ascii="Times New Roman" w:hAnsi="Times New Roman" w:cs="Times New Roman"/>
          <w:sz w:val="28"/>
          <w:szCs w:val="28"/>
        </w:rPr>
        <w:t>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936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936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наличие умений по чтению с листа музыкальных произведений;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57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71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946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1081"/>
        </w:tabs>
        <w:spacing w:before="0" w:after="416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наличие навыков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-концертной работы в качестве солиста.</w:t>
      </w:r>
    </w:p>
    <w:p w:rsidR="006E665F" w:rsidRPr="00BA5E5A" w:rsidRDefault="006E665F" w:rsidP="006E665F">
      <w:pPr>
        <w:pStyle w:val="310"/>
        <w:keepNext/>
        <w:keepLines/>
        <w:shd w:val="clear" w:color="auto" w:fill="auto"/>
        <w:spacing w:line="485" w:lineRule="exact"/>
        <w:ind w:left="1960"/>
        <w:jc w:val="left"/>
        <w:rPr>
          <w:rFonts w:ascii="Times New Roman" w:hAnsi="Times New Roman" w:cs="Times New Roman"/>
          <w:sz w:val="28"/>
          <w:szCs w:val="28"/>
        </w:rPr>
      </w:pPr>
      <w:bookmarkStart w:id="15" w:name="bookmark103"/>
      <w:r w:rsidRPr="00BA5E5A">
        <w:rPr>
          <w:rStyle w:val="330"/>
          <w:rFonts w:ascii="Times New Roman" w:hAnsi="Times New Roman" w:cs="Times New Roman"/>
          <w:sz w:val="28"/>
          <w:szCs w:val="28"/>
        </w:rPr>
        <w:lastRenderedPageBreak/>
        <w:t>IV.</w:t>
      </w:r>
      <w:r w:rsidRPr="00BA5E5A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</w:t>
      </w:r>
      <w:bookmarkEnd w:id="15"/>
    </w:p>
    <w:p w:rsidR="006E665F" w:rsidRPr="00BA5E5A" w:rsidRDefault="006E665F" w:rsidP="006E665F">
      <w:pPr>
        <w:pStyle w:val="a4"/>
        <w:shd w:val="clear" w:color="auto" w:fill="auto"/>
        <w:spacing w:before="0" w:line="485" w:lineRule="exact"/>
        <w:ind w:left="20" w:right="234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0"/>
          <w:rFonts w:ascii="Times New Roman" w:hAnsi="Times New Roman" w:cs="Times New Roman"/>
          <w:sz w:val="28"/>
          <w:szCs w:val="28"/>
        </w:rPr>
        <w:t xml:space="preserve">1. Аттестация: цели, виды, форма, содержание. </w:t>
      </w:r>
      <w:r w:rsidRPr="00BA5E5A">
        <w:rPr>
          <w:rFonts w:ascii="Times New Roman" w:hAnsi="Times New Roman" w:cs="Times New Roman"/>
          <w:sz w:val="28"/>
          <w:szCs w:val="28"/>
        </w:rPr>
        <w:t>Основными видами контроля успеваемости являются:</w:t>
      </w:r>
    </w:p>
    <w:p w:rsidR="006E665F" w:rsidRPr="00BA5E5A" w:rsidRDefault="006E665F" w:rsidP="006E665F">
      <w:pPr>
        <w:pStyle w:val="a4"/>
        <w:numPr>
          <w:ilvl w:val="0"/>
          <w:numId w:val="9"/>
        </w:numPr>
        <w:shd w:val="clear" w:color="auto" w:fill="auto"/>
        <w:tabs>
          <w:tab w:val="left" w:pos="1366"/>
        </w:tabs>
        <w:spacing w:before="0" w:line="485" w:lineRule="exact"/>
        <w:ind w:left="10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текущий контроль успеваемости учащихся</w:t>
      </w:r>
    </w:p>
    <w:p w:rsidR="006E665F" w:rsidRPr="00BA5E5A" w:rsidRDefault="006E665F" w:rsidP="006E665F">
      <w:pPr>
        <w:pStyle w:val="a4"/>
        <w:numPr>
          <w:ilvl w:val="0"/>
          <w:numId w:val="9"/>
        </w:numPr>
        <w:shd w:val="clear" w:color="auto" w:fill="auto"/>
        <w:tabs>
          <w:tab w:val="left" w:pos="1370"/>
        </w:tabs>
        <w:spacing w:before="0" w:after="8" w:line="260" w:lineRule="exact"/>
        <w:ind w:left="10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6E665F" w:rsidRPr="00BA5E5A" w:rsidRDefault="006E665F" w:rsidP="006E665F">
      <w:pPr>
        <w:pStyle w:val="a4"/>
        <w:numPr>
          <w:ilvl w:val="0"/>
          <w:numId w:val="9"/>
        </w:numPr>
        <w:shd w:val="clear" w:color="auto" w:fill="auto"/>
        <w:tabs>
          <w:tab w:val="left" w:pos="1370"/>
        </w:tabs>
        <w:spacing w:before="0" w:line="480" w:lineRule="exact"/>
        <w:ind w:left="10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Каждый из видов контроля имеет свои цели, задачи и формы.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61"/>
          <w:rFonts w:ascii="Times New Roman" w:hAnsi="Times New Roman" w:cs="Times New Roman"/>
          <w:sz w:val="28"/>
          <w:szCs w:val="28"/>
        </w:rPr>
        <w:t>Текущий контроль</w:t>
      </w:r>
      <w:r w:rsidRPr="00BA5E5A">
        <w:rPr>
          <w:rFonts w:ascii="Times New Roman" w:hAnsi="Times New Roman" w:cs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883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отношение ребенка к занятиям, его старания и прилежность;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878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качество выполнения предложенных заданий;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908"/>
        </w:tabs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инициативность и проявление самостоятельности, как на уроке, так и во время домашней работы;</w:t>
      </w:r>
    </w:p>
    <w:p w:rsidR="006E665F" w:rsidRPr="00BA5E5A" w:rsidRDefault="006E665F" w:rsidP="006E665F">
      <w:pPr>
        <w:pStyle w:val="a4"/>
        <w:numPr>
          <w:ilvl w:val="0"/>
          <w:numId w:val="8"/>
        </w:numPr>
        <w:shd w:val="clear" w:color="auto" w:fill="auto"/>
        <w:tabs>
          <w:tab w:val="left" w:pos="874"/>
        </w:tabs>
        <w:spacing w:before="0"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темпы продвижения.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 выводятся четверные оценки.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51"/>
          <w:rFonts w:ascii="Times New Roman" w:hAnsi="Times New Roman" w:cs="Times New Roman"/>
          <w:sz w:val="28"/>
          <w:szCs w:val="28"/>
        </w:rPr>
        <w:t>Промежуточная аттестация</w:t>
      </w:r>
      <w:r w:rsidRPr="00BA5E5A">
        <w:rPr>
          <w:rFonts w:ascii="Times New Roman" w:hAnsi="Times New Roman" w:cs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Каждая форма проверки (кроме переводного экзамена) может быть как дифференцированной (с оценкой), так и недифференцированной.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9750A">
        <w:rPr>
          <w:rFonts w:ascii="Times New Roman" w:hAnsi="Times New Roman" w:cs="Times New Roman"/>
          <w:sz w:val="28"/>
          <w:szCs w:val="28"/>
        </w:rPr>
        <w:t xml:space="preserve"> предмет «Специальность (туба</w:t>
      </w:r>
      <w:r w:rsidRPr="00BA5E5A">
        <w:rPr>
          <w:rFonts w:ascii="Times New Roman" w:hAnsi="Times New Roman" w:cs="Times New Roman"/>
          <w:sz w:val="28"/>
          <w:szCs w:val="28"/>
        </w:rPr>
        <w:t>)».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 аттестации).</w:t>
      </w:r>
    </w:p>
    <w:p w:rsidR="00A9750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На экзаменационную аттестацию составляется утверждаемое руководителем образовательного учреждения расписание экзаменов, которое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доводится до сведения обучающихся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все учебные задания по предмету, реализуемые в соответствующем учебном году.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4"/>
          <w:rFonts w:ascii="Times New Roman" w:hAnsi="Times New Roman" w:cs="Times New Roman"/>
          <w:sz w:val="28"/>
          <w:szCs w:val="28"/>
        </w:rPr>
        <w:t>Итоговая аттестация (выпускной экзамен)</w:t>
      </w:r>
      <w:r w:rsidRPr="00BA5E5A">
        <w:rPr>
          <w:rFonts w:ascii="Times New Roman" w:hAnsi="Times New Roman" w:cs="Times New Roman"/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На экзамене выставляется оценка и фиксируется в соответствующей документации.</w:t>
      </w:r>
    </w:p>
    <w:p w:rsidR="006E665F" w:rsidRDefault="006E665F" w:rsidP="006E665F">
      <w:pPr>
        <w:pStyle w:val="a4"/>
        <w:shd w:val="clear" w:color="auto" w:fill="auto"/>
        <w:spacing w:before="0" w:after="716" w:line="480" w:lineRule="exact"/>
        <w:ind w:right="20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E5A">
        <w:rPr>
          <w:rFonts w:ascii="Times New Roman" w:hAnsi="Times New Roman" w:cs="Times New Roman"/>
          <w:sz w:val="28"/>
          <w:szCs w:val="28"/>
        </w:rPr>
        <w:t xml:space="preserve">Учащимся, не прошедшим итоговую аттестацию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без отчисления из образовательного учреждения, но не позднее шести месяцев с даты выдачи документа, подтверждающего наличие указанной уважительной причины (согласно Положению о порядке и формах проведения итоговой аттестации обучающихся, освоивших дополнительные предпрофессиональные общеобразовательные </w:t>
      </w:r>
      <w:proofErr w:type="gramEnd"/>
    </w:p>
    <w:p w:rsidR="006E665F" w:rsidRPr="00BA5E5A" w:rsidRDefault="006E665F" w:rsidP="006E665F">
      <w:pPr>
        <w:pStyle w:val="a4"/>
        <w:shd w:val="clear" w:color="auto" w:fill="auto"/>
        <w:spacing w:before="0" w:after="716" w:line="480" w:lineRule="exact"/>
        <w:ind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2. Критерии оценки</w:t>
      </w:r>
    </w:p>
    <w:p w:rsidR="006E665F" w:rsidRPr="00BA5E5A" w:rsidRDefault="006E665F" w:rsidP="006E665F">
      <w:pPr>
        <w:pStyle w:val="23"/>
        <w:keepNext/>
        <w:keepLines/>
        <w:shd w:val="clear" w:color="auto" w:fill="auto"/>
        <w:spacing w:before="0" w:after="174" w:line="260" w:lineRule="exact"/>
        <w:ind w:left="7820"/>
        <w:jc w:val="left"/>
        <w:rPr>
          <w:rFonts w:ascii="Times New Roman" w:hAnsi="Times New Roman" w:cs="Times New Roman"/>
          <w:sz w:val="28"/>
          <w:szCs w:val="28"/>
        </w:rPr>
      </w:pPr>
      <w:bookmarkStart w:id="16" w:name="bookmark104"/>
      <w:r w:rsidRPr="00BA5E5A">
        <w:rPr>
          <w:rFonts w:ascii="Times New Roman" w:hAnsi="Times New Roman" w:cs="Times New Roman"/>
          <w:sz w:val="28"/>
          <w:szCs w:val="28"/>
        </w:rPr>
        <w:t>Табли</w:t>
      </w:r>
      <w:bookmarkEnd w:id="16"/>
      <w:r w:rsidRPr="00BA5E5A">
        <w:rPr>
          <w:rFonts w:ascii="Times New Roman" w:hAnsi="Times New Roman" w:cs="Times New Roman"/>
          <w:sz w:val="28"/>
          <w:szCs w:val="28"/>
        </w:rPr>
        <w:t>ца</w:t>
      </w:r>
      <w:r w:rsidRPr="00BA5E5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Y="-23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1"/>
        <w:gridCol w:w="5678"/>
      </w:tblGrid>
      <w:tr w:rsidR="006E665F" w:rsidRPr="00BA5E5A" w:rsidTr="0094763C">
        <w:trPr>
          <w:trHeight w:val="98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 «отлично»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48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6E665F" w:rsidRPr="00BA5E5A" w:rsidTr="0094763C">
        <w:trPr>
          <w:trHeight w:val="145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Style w:val="222"/>
                <w:rFonts w:ascii="Times New Roman" w:hAnsi="Times New Roman" w:cs="Times New Roman"/>
                <w:sz w:val="28"/>
                <w:szCs w:val="28"/>
              </w:rPr>
              <w:t>4</w:t>
            </w: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 («хорошо»)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48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6E665F" w:rsidRPr="00BA5E5A" w:rsidTr="0094763C">
        <w:trPr>
          <w:trHeight w:val="242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Style w:val="222"/>
                <w:rFonts w:ascii="Times New Roman" w:hAnsi="Times New Roman" w:cs="Times New Roman"/>
                <w:sz w:val="28"/>
                <w:szCs w:val="28"/>
              </w:rPr>
              <w:t>3</w:t>
            </w: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 («удовлетворительно»)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485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6E665F" w:rsidRPr="00BA5E5A" w:rsidTr="0094763C">
        <w:trPr>
          <w:trHeight w:val="193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Style w:val="222"/>
                <w:rFonts w:ascii="Times New Roman" w:hAnsi="Times New Roman" w:cs="Times New Roman"/>
                <w:sz w:val="28"/>
                <w:szCs w:val="28"/>
              </w:rPr>
              <w:t>2</w:t>
            </w: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 xml:space="preserve"> («неудовлетворительно»)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48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комплекс недостатков, являющийся следствием отсутствия домашних занятий, а также плохая посещаемость аудиторных занятий</w:t>
            </w:r>
          </w:p>
        </w:tc>
      </w:tr>
      <w:tr w:rsidR="006E665F" w:rsidRPr="00BA5E5A" w:rsidTr="0094763C">
        <w:trPr>
          <w:trHeight w:val="98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65F" w:rsidRPr="00BA5E5A" w:rsidRDefault="006E665F" w:rsidP="0094763C">
            <w:pPr>
              <w:pStyle w:val="a4"/>
              <w:shd w:val="clear" w:color="auto" w:fill="auto"/>
              <w:spacing w:before="0" w:line="485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E5A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E665F" w:rsidRPr="00BA5E5A" w:rsidRDefault="006E665F" w:rsidP="006E665F">
      <w:pPr>
        <w:pStyle w:val="a4"/>
        <w:shd w:val="clear" w:color="auto" w:fill="auto"/>
        <w:spacing w:before="0" w:line="260" w:lineRule="exact"/>
        <w:ind w:left="186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rPr>
          <w:rFonts w:ascii="Times New Roman" w:hAnsi="Times New Roman" w:cs="Times New Roman"/>
          <w:sz w:val="28"/>
          <w:szCs w:val="28"/>
        </w:rPr>
      </w:pPr>
    </w:p>
    <w:p w:rsidR="006E665F" w:rsidRPr="00BA5E5A" w:rsidRDefault="006E665F" w:rsidP="006E665F">
      <w:pPr>
        <w:pStyle w:val="a4"/>
        <w:shd w:val="clear" w:color="auto" w:fill="auto"/>
        <w:spacing w:before="528" w:line="480" w:lineRule="exact"/>
        <w:ind w:left="20"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>, что даст возможность более конкретно отметить выступление учащегося.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6E665F" w:rsidRPr="00BA5E5A" w:rsidRDefault="006E665F" w:rsidP="006E665F">
      <w:pPr>
        <w:pStyle w:val="a4"/>
        <w:shd w:val="clear" w:color="auto" w:fill="auto"/>
        <w:spacing w:before="0" w:line="260" w:lineRule="exact"/>
        <w:ind w:left="3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• оценка годовой работы ученика;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490" w:lineRule="exact"/>
        <w:ind w:left="3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оценка на академическом концерте или экзамене;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716"/>
        </w:tabs>
        <w:spacing w:before="0" w:line="490" w:lineRule="exact"/>
        <w:ind w:left="3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другие выступления ученика в течение учебного года.</w:t>
      </w:r>
    </w:p>
    <w:p w:rsidR="006E665F" w:rsidRPr="00BA5E5A" w:rsidRDefault="006E665F" w:rsidP="006E665F">
      <w:pPr>
        <w:pStyle w:val="a4"/>
        <w:shd w:val="clear" w:color="auto" w:fill="auto"/>
        <w:spacing w:before="0" w:after="248" w:line="49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6E665F" w:rsidRPr="00BA5E5A" w:rsidRDefault="006E665F" w:rsidP="006E665F">
      <w:pPr>
        <w:pStyle w:val="221"/>
        <w:keepNext/>
        <w:keepLines/>
        <w:shd w:val="clear" w:color="auto" w:fill="auto"/>
        <w:spacing w:after="0" w:line="480" w:lineRule="exact"/>
        <w:ind w:left="1780"/>
        <w:rPr>
          <w:rFonts w:ascii="Times New Roman" w:hAnsi="Times New Roman" w:cs="Times New Roman"/>
          <w:sz w:val="28"/>
          <w:szCs w:val="28"/>
        </w:rPr>
      </w:pPr>
      <w:bookmarkStart w:id="17" w:name="bookmark105"/>
      <w:r w:rsidRPr="00BA5E5A">
        <w:rPr>
          <w:rStyle w:val="2220"/>
          <w:rFonts w:ascii="Times New Roman" w:hAnsi="Times New Roman" w:cs="Times New Roman"/>
          <w:sz w:val="28"/>
          <w:szCs w:val="28"/>
        </w:rPr>
        <w:t>V.</w:t>
      </w:r>
      <w:r w:rsidRPr="00BA5E5A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</w:t>
      </w:r>
      <w:bookmarkEnd w:id="17"/>
    </w:p>
    <w:p w:rsidR="006E665F" w:rsidRPr="00BA5E5A" w:rsidRDefault="006E665F" w:rsidP="006E665F">
      <w:pPr>
        <w:pStyle w:val="60"/>
        <w:shd w:val="clear" w:color="auto" w:fill="auto"/>
        <w:spacing w:line="480" w:lineRule="exact"/>
        <w:ind w:left="116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Весь процесс обучения должен быть построен от простого к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Необходимым условием</w:t>
      </w:r>
      <w:r>
        <w:rPr>
          <w:rFonts w:ascii="Times New Roman" w:hAnsi="Times New Roman" w:cs="Times New Roman"/>
          <w:sz w:val="28"/>
          <w:szCs w:val="28"/>
        </w:rPr>
        <w:t xml:space="preserve"> дл</w:t>
      </w:r>
      <w:r w:rsidR="00A9750A">
        <w:rPr>
          <w:rFonts w:ascii="Times New Roman" w:hAnsi="Times New Roman" w:cs="Times New Roman"/>
          <w:sz w:val="28"/>
          <w:szCs w:val="28"/>
        </w:rPr>
        <w:t>я успешного обучения на тубе</w:t>
      </w:r>
      <w:r w:rsidRPr="00BA5E5A">
        <w:rPr>
          <w:rFonts w:ascii="Times New Roman" w:hAnsi="Times New Roman" w:cs="Times New Roman"/>
          <w:sz w:val="28"/>
          <w:szCs w:val="28"/>
        </w:rPr>
        <w:t xml:space="preserve"> является формирование у ученика уже на начальном этапе правильной постановки губ, рук, корпуса, исполнительского дыхания.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right="20"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 учебной работе также следует использовать переложения произведений, написанных для других инструментов или для голоса.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Рекомендуются переложения, в которых сохранен замысел автора и широко использова</w:t>
      </w:r>
      <w:r>
        <w:rPr>
          <w:rFonts w:ascii="Times New Roman" w:hAnsi="Times New Roman" w:cs="Times New Roman"/>
          <w:sz w:val="28"/>
          <w:szCs w:val="28"/>
        </w:rPr>
        <w:t xml:space="preserve">ны </w:t>
      </w:r>
      <w:r w:rsidR="00A9750A">
        <w:rPr>
          <w:rFonts w:ascii="Times New Roman" w:hAnsi="Times New Roman" w:cs="Times New Roman"/>
          <w:sz w:val="28"/>
          <w:szCs w:val="28"/>
        </w:rPr>
        <w:t>характерные особенности тубы</w:t>
      </w:r>
      <w:r w:rsidRPr="00BA5E5A">
        <w:rPr>
          <w:rFonts w:ascii="Times New Roman" w:hAnsi="Times New Roman" w:cs="Times New Roman"/>
          <w:sz w:val="28"/>
          <w:szCs w:val="28"/>
        </w:rPr>
        <w:t>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E5A">
        <w:rPr>
          <w:rFonts w:ascii="Times New Roman" w:hAnsi="Times New Roman" w:cs="Times New Roman"/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6E665F" w:rsidRPr="00BA5E5A" w:rsidRDefault="006E665F" w:rsidP="006E665F">
      <w:pPr>
        <w:pStyle w:val="60"/>
        <w:shd w:val="clear" w:color="auto" w:fill="auto"/>
        <w:spacing w:line="480" w:lineRule="exact"/>
        <w:ind w:left="40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</w:t>
      </w:r>
      <w:r w:rsidR="00A9750A">
        <w:rPr>
          <w:rFonts w:ascii="Times New Roman" w:hAnsi="Times New Roman" w:cs="Times New Roman"/>
          <w:sz w:val="28"/>
          <w:szCs w:val="28"/>
        </w:rPr>
        <w:t xml:space="preserve"> </w:t>
      </w:r>
      <w:r w:rsidRPr="00BA5E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E665F" w:rsidRPr="00BA5E5A" w:rsidRDefault="006E665F" w:rsidP="006E665F">
      <w:pPr>
        <w:pStyle w:val="a4"/>
        <w:numPr>
          <w:ilvl w:val="1"/>
          <w:numId w:val="10"/>
        </w:numPr>
        <w:shd w:val="clear" w:color="auto" w:fill="auto"/>
        <w:tabs>
          <w:tab w:val="left" w:pos="1272"/>
        </w:tabs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 и систематическими.</w:t>
      </w:r>
    </w:p>
    <w:p w:rsidR="006E665F" w:rsidRPr="00BA5E5A" w:rsidRDefault="006E665F" w:rsidP="006E665F">
      <w:pPr>
        <w:pStyle w:val="a4"/>
        <w:numPr>
          <w:ilvl w:val="1"/>
          <w:numId w:val="10"/>
        </w:numPr>
        <w:shd w:val="clear" w:color="auto" w:fill="auto"/>
        <w:tabs>
          <w:tab w:val="left" w:pos="954"/>
        </w:tabs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Периодичность занятий - каждый день.</w:t>
      </w:r>
    </w:p>
    <w:p w:rsidR="006E665F" w:rsidRPr="00BA5E5A" w:rsidRDefault="006E665F" w:rsidP="006E665F">
      <w:pPr>
        <w:pStyle w:val="a4"/>
        <w:numPr>
          <w:ilvl w:val="1"/>
          <w:numId w:val="10"/>
        </w:numPr>
        <w:shd w:val="clear" w:color="auto" w:fill="auto"/>
        <w:tabs>
          <w:tab w:val="left" w:pos="954"/>
        </w:tabs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Количество занятий в неделю - от двух до четырех часов.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6E665F" w:rsidRPr="00BA5E5A" w:rsidRDefault="006E665F" w:rsidP="006E665F">
      <w:pPr>
        <w:pStyle w:val="a4"/>
        <w:numPr>
          <w:ilvl w:val="1"/>
          <w:numId w:val="10"/>
        </w:numPr>
        <w:shd w:val="clear" w:color="auto" w:fill="auto"/>
        <w:tabs>
          <w:tab w:val="left" w:pos="1046"/>
        </w:tabs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6E665F" w:rsidRPr="00BA5E5A" w:rsidRDefault="006E665F" w:rsidP="006E665F">
      <w:pPr>
        <w:pStyle w:val="a4"/>
        <w:numPr>
          <w:ilvl w:val="1"/>
          <w:numId w:val="10"/>
        </w:numPr>
        <w:shd w:val="clear" w:color="auto" w:fill="auto"/>
        <w:tabs>
          <w:tab w:val="left" w:pos="1066"/>
        </w:tabs>
        <w:spacing w:before="0" w:line="48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 Возможные виды домашнего задания: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949"/>
        </w:tabs>
        <w:spacing w:before="0" w:after="177" w:line="26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упражнения для развития звука (выдержанные ноты);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949"/>
        </w:tabs>
        <w:spacing w:before="0" w:line="26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работа над развитием техники (гаммы, упражнения, этюды);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845"/>
        </w:tabs>
        <w:spacing w:before="0" w:line="485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работа над художественным материалом (пьесы или произведение крупной формы);</w:t>
      </w:r>
    </w:p>
    <w:p w:rsidR="006E665F" w:rsidRPr="00BA5E5A" w:rsidRDefault="006E665F" w:rsidP="006E665F">
      <w:pPr>
        <w:pStyle w:val="a4"/>
        <w:numPr>
          <w:ilvl w:val="0"/>
          <w:numId w:val="10"/>
        </w:numPr>
        <w:shd w:val="clear" w:color="auto" w:fill="auto"/>
        <w:tabs>
          <w:tab w:val="left" w:pos="949"/>
        </w:tabs>
        <w:spacing w:before="0" w:line="260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чтение с листа.</w:t>
      </w:r>
    </w:p>
    <w:p w:rsidR="006E665F" w:rsidRPr="00BA5E5A" w:rsidRDefault="006E665F" w:rsidP="006E665F">
      <w:pPr>
        <w:pStyle w:val="a4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left="20" w:right="360" w:firstLine="64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Периодически следует проводить уроки, контролирующие ход домашней работы ученика.</w:t>
      </w:r>
    </w:p>
    <w:p w:rsidR="006E665F" w:rsidRPr="00BA5E5A" w:rsidRDefault="006E665F" w:rsidP="006E665F">
      <w:pPr>
        <w:pStyle w:val="a4"/>
        <w:numPr>
          <w:ilvl w:val="0"/>
          <w:numId w:val="11"/>
        </w:numPr>
        <w:shd w:val="clear" w:color="auto" w:fill="auto"/>
        <w:tabs>
          <w:tab w:val="left" w:pos="1138"/>
        </w:tabs>
        <w:spacing w:before="0" w:after="29" w:line="480" w:lineRule="exact"/>
        <w:ind w:left="20" w:right="360" w:firstLine="64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Для успешной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9750A">
        <w:rPr>
          <w:rFonts w:ascii="Times New Roman" w:hAnsi="Times New Roman" w:cs="Times New Roman"/>
          <w:sz w:val="28"/>
          <w:szCs w:val="28"/>
        </w:rPr>
        <w:t>рограммы «Специальность (туба</w:t>
      </w:r>
      <w:bookmarkStart w:id="18" w:name="_GoBack"/>
      <w:bookmarkEnd w:id="18"/>
      <w:r w:rsidRPr="00BA5E5A">
        <w:rPr>
          <w:rFonts w:ascii="Times New Roman" w:hAnsi="Times New Roman" w:cs="Times New Roman"/>
          <w:sz w:val="28"/>
          <w:szCs w:val="28"/>
        </w:rPr>
        <w:t>)» ученик должен быть обеспечен доступом к библиотечным фондам, а также аудио и видеотекам, сформированным по учебным программам.</w:t>
      </w:r>
    </w:p>
    <w:p w:rsidR="006E665F" w:rsidRDefault="006E665F" w:rsidP="006E665F">
      <w:pPr>
        <w:pStyle w:val="310"/>
        <w:keepNext/>
        <w:keepLines/>
        <w:shd w:val="clear" w:color="auto" w:fill="auto"/>
        <w:spacing w:line="744" w:lineRule="exact"/>
        <w:ind w:left="20" w:right="780" w:firstLine="640"/>
        <w:jc w:val="left"/>
        <w:rPr>
          <w:rStyle w:val="311"/>
          <w:rFonts w:ascii="Times New Roman" w:hAnsi="Times New Roman" w:cs="Times New Roman"/>
          <w:sz w:val="28"/>
          <w:szCs w:val="28"/>
        </w:rPr>
      </w:pPr>
      <w:bookmarkStart w:id="19" w:name="bookmark106"/>
      <w:r w:rsidRPr="00BA5E5A">
        <w:rPr>
          <w:rStyle w:val="323"/>
          <w:rFonts w:ascii="Times New Roman" w:hAnsi="Times New Roman" w:cs="Times New Roman"/>
          <w:sz w:val="28"/>
          <w:szCs w:val="28"/>
        </w:rPr>
        <w:t>VI.</w:t>
      </w:r>
      <w:r w:rsidRPr="00BA5E5A">
        <w:rPr>
          <w:rFonts w:ascii="Times New Roman" w:hAnsi="Times New Roman" w:cs="Times New Roman"/>
          <w:sz w:val="28"/>
          <w:szCs w:val="28"/>
        </w:rPr>
        <w:t xml:space="preserve"> Списки рекомендуемой нотной и методической литературы </w:t>
      </w:r>
      <w:r w:rsidRPr="00BA5E5A">
        <w:rPr>
          <w:rStyle w:val="312"/>
          <w:rFonts w:ascii="Times New Roman" w:hAnsi="Times New Roman" w:cs="Times New Roman"/>
          <w:sz w:val="28"/>
          <w:szCs w:val="28"/>
        </w:rPr>
        <w:t>1.</w:t>
      </w:r>
      <w:r w:rsidRPr="00BA5E5A">
        <w:rPr>
          <w:rStyle w:val="311"/>
          <w:rFonts w:ascii="Times New Roman" w:hAnsi="Times New Roman" w:cs="Times New Roman"/>
          <w:sz w:val="28"/>
          <w:szCs w:val="28"/>
        </w:rPr>
        <w:t xml:space="preserve"> Список нотной литературы</w:t>
      </w:r>
      <w:bookmarkEnd w:id="19"/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Блажевич В. Начальная школа игры на тромбоне. М., 1954.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Школа игры на тромбоне. М., 2001.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Седракян</w:t>
      </w:r>
      <w:proofErr w:type="spellEnd"/>
      <w:r>
        <w:rPr>
          <w:rFonts w:ascii="Times New Roman" w:hAnsi="Times New Roman"/>
          <w:sz w:val="28"/>
          <w:szCs w:val="28"/>
        </w:rPr>
        <w:t xml:space="preserve"> А. Начальная школа игры на баритоне. ВДФ при МГК, 1960.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Страутман</w:t>
      </w:r>
      <w:proofErr w:type="spellEnd"/>
      <w:r>
        <w:rPr>
          <w:rFonts w:ascii="Times New Roman" w:hAnsi="Times New Roman"/>
          <w:sz w:val="28"/>
          <w:szCs w:val="28"/>
        </w:rPr>
        <w:t xml:space="preserve"> Г. 100 этюдов для тромбона.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1997.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Нестеренко Е. Этюды для тенора (баритона). Лондон.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 Ю. Школа игры на трубе. М., 1985.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Хрестоматия для тромбона</w:t>
      </w:r>
      <w:proofErr w:type="gramStart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/С</w:t>
      </w:r>
      <w:proofErr w:type="gramEnd"/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ост. Б. Григорьев. М., 1974, 1987.</w:t>
      </w:r>
    </w:p>
    <w:p w:rsidR="006E665F" w:rsidRPr="005B6BB2" w:rsidRDefault="006E665F" w:rsidP="006E665F">
      <w:p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B6B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Хрестоматия педагогического репертуара для трубы: 1-2 классы ДМШ. / Сост. Ю. Усов. М., 1973, 1980.</w:t>
      </w:r>
    </w:p>
    <w:p w:rsidR="006E665F" w:rsidRDefault="006E665F" w:rsidP="006E665F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14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Style w:val="15"/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30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Апатский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В.Н. О совершенствовании методов музыкально-исполнительской подготовки./ Исполнительство на духовых инструментах. История и методика. Киев, 1986. С.24-39.1983.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4. С. 6-19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3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Асафьев Б. Музыкальная форма как процесс. Т. 1; 2. 2-е изд. Л., 1971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Апатский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В.Н. Опыт экспериментального исследования дыхания и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амбушюра духовика. /Методика обучения игре на духовых инструментах.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4. М., 1976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Арчажникова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Л.Г. Проблема взаимосвязи музыкально-слуховых представлений и музыкально-двигательных навыков.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канд. искусствоведения. М., 1971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 xml:space="preserve">Барановский П.,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Юцевич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анализ свободного мелодического строя. Киев, 1956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Волков Н.В. Проблемы педагогической подготовки студентов в контексте среднего и высшего музыкального образования. Материалы научн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практической конференции. М., 1997. С 45-47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Волков Н.В. Проблемы развития творческого мышления музыкант</w:t>
      </w:r>
      <w:proofErr w:type="gramStart"/>
      <w:r w:rsidRPr="00BA5E5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A5E5A">
        <w:rPr>
          <w:rFonts w:ascii="Times New Roman" w:hAnsi="Times New Roman" w:cs="Times New Roman"/>
          <w:sz w:val="28"/>
          <w:szCs w:val="28"/>
        </w:rPr>
        <w:t xml:space="preserve"> духовика/. Наука, искусство, образование на пороге третьего тысячелетия. Тезисы доклада на </w:t>
      </w:r>
      <w:r w:rsidRPr="00BA5E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A5E5A">
        <w:rPr>
          <w:rFonts w:ascii="Times New Roman" w:hAnsi="Times New Roman" w:cs="Times New Roman"/>
          <w:sz w:val="28"/>
          <w:szCs w:val="28"/>
        </w:rPr>
        <w:t xml:space="preserve"> международном конгрессе. Волгоград, 6-8 апреля 2000. С. 140-142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Володин А. Роль гармонического спектра в восприятии высоты и тембра звука.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Музыкальное искусство и наука.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1. М., 1970. С. 11-38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Володин А. Вопросы исполнительства на духовых инструментах. Сб. тр. Л.,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1987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Гарбузов Н. Зонная природа тембрового слуха. М., 1956 Григорьев В. Некоторые проблемы специфики игрового движения музыканта-исполнителя /Вопросы музыкальной педагогики.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7, М., 1986. С. 65-81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Грищенко Л.А. Психология восприятия внимания, памяти. Екатеринбург, 1994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1660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Диков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Б. О дыхании при игре на духовых инструментах. М.,1956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Докшицер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Т. А. Трубач на коне. М., 1996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Евтихиев П.Н., Карцева Г.А. Психолого-педагогические основы работы учащегося над музыкально-исполнительским образом / Музыкальное воспитание: опыт, проблемы, перспективы. Сб. тр. Тамбов, 1994. С.43-54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Зис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А.Я. Исполнительство на духовых инструментах (история и методика). Киев, 1986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Исполнительство на духовых инструментах и вопросы музыкальной педагогики. Сб. тр.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45. М., 1979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Комплексный подход к проблемам музыкального образования. Сб. тр., М., 1986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lastRenderedPageBreak/>
        <w:t>Логинова Л.Н. О слуховой деятельности музыканта-исполнителя. Теоретические проблемы. М., 1998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Маркова Е.Н.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Интонационность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музыкального искусства. Киев, 1990 Материалы Всесоюзного семинара исполнителей на духовых инструментах. М., 1988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Работа над чистотой строя на духовых инструментах (методические рекомендации). Минск, 1982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E5A">
        <w:rPr>
          <w:rFonts w:ascii="Times New Roman" w:hAnsi="Times New Roman" w:cs="Times New Roman"/>
          <w:sz w:val="28"/>
          <w:szCs w:val="28"/>
        </w:rPr>
        <w:t>Рагс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 xml:space="preserve"> Ю. Интонирование мелодии в связи с некоторыми ее элементами. /Труды кафедры теории музыки. Московская государственная консерватория имени П.И. Чайковского. М., 1960.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1. С. 338-355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Совершенствование методики обучения игре на духовых инструментах (методические рекомендации). Минск, 1982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 xml:space="preserve">Современное исполнительство на духовых и ударных инструментах. Сб. тр. </w:t>
      </w:r>
      <w:proofErr w:type="spellStart"/>
      <w:r w:rsidRPr="00BA5E5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A5E5A">
        <w:rPr>
          <w:rFonts w:ascii="Times New Roman" w:hAnsi="Times New Roman" w:cs="Times New Roman"/>
          <w:sz w:val="28"/>
          <w:szCs w:val="28"/>
        </w:rPr>
        <w:t>. 103, М., 1990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Теория и практика игры на духовых инструментах. Сб. ст. Киев, 1989 Усов Ю.А. История отечественного исполнительства на духовых инструментах. М., 1986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Усов Ю.А. Методика обучения игры на трубе. М., 1984</w:t>
      </w:r>
    </w:p>
    <w:p w:rsidR="006E665F" w:rsidRPr="00BA5E5A" w:rsidRDefault="006E665F" w:rsidP="006E665F">
      <w:pPr>
        <w:pStyle w:val="a4"/>
        <w:shd w:val="clear" w:color="auto" w:fill="auto"/>
        <w:spacing w:before="0" w:line="480" w:lineRule="exact"/>
        <w:ind w:lef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A5E5A">
        <w:rPr>
          <w:rFonts w:ascii="Times New Roman" w:hAnsi="Times New Roman" w:cs="Times New Roman"/>
          <w:sz w:val="28"/>
          <w:szCs w:val="28"/>
        </w:rPr>
        <w:t>Федотов А. А. Методика обучения игре на духовых инструментах. М., 1975</w:t>
      </w:r>
    </w:p>
    <w:p w:rsidR="006E665F" w:rsidRDefault="006E665F" w:rsidP="006E665F"/>
    <w:p w:rsidR="000919BE" w:rsidRDefault="000919BE"/>
    <w:sectPr w:rsidR="000919BE" w:rsidSect="00A47195">
      <w:type w:val="continuous"/>
      <w:pgSz w:w="11905" w:h="16837"/>
      <w:pgMar w:top="1042" w:right="693" w:bottom="1659" w:left="15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750A">
      <w:r>
        <w:separator/>
      </w:r>
    </w:p>
  </w:endnote>
  <w:endnote w:type="continuationSeparator" w:id="0">
    <w:p w:rsidR="00000000" w:rsidRDefault="00A9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6F" w:rsidRDefault="006E665F">
    <w:pPr>
      <w:pStyle w:val="a6"/>
      <w:framePr w:w="12448" w:h="163" w:wrap="none" w:vAnchor="text" w:hAnchor="page" w:x="1" w:y="-1055"/>
      <w:shd w:val="clear" w:color="auto" w:fill="auto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Pr="0015635E">
      <w:rPr>
        <w:rStyle w:val="11"/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195" w:rsidRDefault="006E665F">
    <w:pPr>
      <w:pStyle w:val="a6"/>
      <w:framePr w:w="12448" w:h="163" w:wrap="none" w:vAnchor="text" w:hAnchor="page" w:x="1" w:y="-1055"/>
      <w:shd w:val="clear" w:color="auto" w:fill="auto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="00A9750A" w:rsidRPr="00A9750A">
      <w:rPr>
        <w:rStyle w:val="11"/>
        <w:noProof/>
      </w:rPr>
      <w:t>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750A">
      <w:r>
        <w:separator/>
      </w:r>
    </w:p>
  </w:footnote>
  <w:footnote w:type="continuationSeparator" w:id="0">
    <w:p w:rsidR="00000000" w:rsidRDefault="00A97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4C"/>
    <w:multiLevelType w:val="multilevel"/>
    <w:tmpl w:val="FFFFFFFF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C0A642D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F3F64C2"/>
    <w:multiLevelType w:val="hybridMultilevel"/>
    <w:tmpl w:val="58BA3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1187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2EA2F55"/>
    <w:multiLevelType w:val="hybridMultilevel"/>
    <w:tmpl w:val="124C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0263B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BCF706A"/>
    <w:multiLevelType w:val="hybridMultilevel"/>
    <w:tmpl w:val="C5528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B7F1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BCB32B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74349E"/>
    <w:multiLevelType w:val="hybridMultilevel"/>
    <w:tmpl w:val="64A0C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D5D8D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E7012B8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185981"/>
    <w:multiLevelType w:val="multilevel"/>
    <w:tmpl w:val="FFFFFFFF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B1E0901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E974400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4"/>
  </w:num>
  <w:num w:numId="5">
    <w:abstractNumId w:val="11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9A3"/>
    <w:rsid w:val="000919BE"/>
    <w:rsid w:val="006E665F"/>
    <w:rsid w:val="008B29A3"/>
    <w:rsid w:val="00A97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5F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E665F"/>
    <w:pPr>
      <w:shd w:val="clear" w:color="auto" w:fill="FFFFFF"/>
      <w:spacing w:line="322" w:lineRule="exact"/>
      <w:jc w:val="center"/>
    </w:pPr>
    <w:rPr>
      <w:rFonts w:asciiTheme="minorHAnsi" w:eastAsia="Arial Unicode MS" w:hAnsiTheme="minorHAnsi" w:cstheme="minorBidi"/>
      <w:b/>
      <w:bCs/>
      <w:sz w:val="26"/>
      <w:szCs w:val="26"/>
      <w:lang w:eastAsia="en-US"/>
    </w:rPr>
  </w:style>
  <w:style w:type="character" w:customStyle="1" w:styleId="a3">
    <w:name w:val="Основной текст Знак"/>
    <w:link w:val="a4"/>
    <w:rsid w:val="006E665F"/>
    <w:rPr>
      <w:rFonts w:eastAsia="Arial Unicode MS"/>
      <w:color w:val="000000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6E665F"/>
    <w:pPr>
      <w:shd w:val="clear" w:color="auto" w:fill="FFFFFF"/>
      <w:spacing w:before="6060" w:line="240" w:lineRule="atLeast"/>
      <w:ind w:hanging="460"/>
      <w:jc w:val="center"/>
    </w:pPr>
    <w:rPr>
      <w:rFonts w:asciiTheme="minorHAnsi" w:eastAsia="Arial Unicode MS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E665F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Колонтитул_"/>
    <w:link w:val="a6"/>
    <w:rsid w:val="006E665F"/>
    <w:rPr>
      <w:rFonts w:eastAsia="Arial Unicode MS"/>
      <w:color w:val="000000"/>
      <w:shd w:val="clear" w:color="auto" w:fill="FFFFFF"/>
    </w:rPr>
  </w:style>
  <w:style w:type="paragraph" w:customStyle="1" w:styleId="a6">
    <w:name w:val="Колонтитул"/>
    <w:basedOn w:val="a"/>
    <w:link w:val="a5"/>
    <w:rsid w:val="006E665F"/>
    <w:pPr>
      <w:shd w:val="clear" w:color="auto" w:fill="FFFFFF"/>
    </w:pPr>
    <w:rPr>
      <w:rFonts w:asciiTheme="minorHAnsi" w:eastAsia="Arial Unicode MS" w:hAnsiTheme="minorHAnsi" w:cstheme="minorBidi"/>
      <w:sz w:val="22"/>
      <w:szCs w:val="22"/>
      <w:lang w:eastAsia="en-US"/>
    </w:rPr>
  </w:style>
  <w:style w:type="character" w:customStyle="1" w:styleId="11">
    <w:name w:val="Колонтитул + 11"/>
    <w:aliases w:val="5 pt"/>
    <w:rsid w:val="006E665F"/>
    <w:rPr>
      <w:rFonts w:eastAsia="Arial Unicode MS"/>
      <w:color w:val="000000"/>
      <w:spacing w:val="0"/>
      <w:sz w:val="23"/>
      <w:szCs w:val="23"/>
      <w:lang w:val="ru-RU" w:eastAsia="ru-RU" w:bidi="ar-SA"/>
    </w:rPr>
  </w:style>
  <w:style w:type="character" w:customStyle="1" w:styleId="3">
    <w:name w:val="Основной текст (3)_"/>
    <w:link w:val="30"/>
    <w:rsid w:val="006E665F"/>
    <w:rPr>
      <w:rFonts w:eastAsia="Arial Unicode MS"/>
      <w:i/>
      <w:iCs/>
      <w:color w:val="00000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665F"/>
    <w:pPr>
      <w:shd w:val="clear" w:color="auto" w:fill="FFFFFF"/>
      <w:spacing w:before="240" w:line="274" w:lineRule="exact"/>
    </w:pPr>
    <w:rPr>
      <w:rFonts w:asciiTheme="minorHAnsi" w:eastAsia="Arial Unicode MS" w:hAnsiTheme="minorHAnsi" w:cstheme="minorBidi"/>
      <w:i/>
      <w:iCs/>
      <w:sz w:val="23"/>
      <w:szCs w:val="23"/>
      <w:lang w:eastAsia="en-US"/>
    </w:rPr>
  </w:style>
  <w:style w:type="character" w:customStyle="1" w:styleId="22">
    <w:name w:val="Заголовок №2 (2)_"/>
    <w:link w:val="22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paragraph" w:customStyle="1" w:styleId="221">
    <w:name w:val="Заголовок №2 (2)1"/>
    <w:basedOn w:val="a"/>
    <w:link w:val="22"/>
    <w:rsid w:val="006E665F"/>
    <w:pPr>
      <w:shd w:val="clear" w:color="auto" w:fill="FFFFFF"/>
      <w:spacing w:after="420" w:line="240" w:lineRule="atLeast"/>
      <w:outlineLvl w:val="1"/>
    </w:pPr>
    <w:rPr>
      <w:rFonts w:asciiTheme="minorHAnsi" w:eastAsia="Arial Unicode MS" w:hAnsiTheme="minorHAnsi" w:cstheme="minorBidi"/>
      <w:b/>
      <w:bCs/>
      <w:sz w:val="26"/>
      <w:szCs w:val="26"/>
      <w:lang w:eastAsia="en-US"/>
    </w:rPr>
  </w:style>
  <w:style w:type="character" w:customStyle="1" w:styleId="220">
    <w:name w:val="Заголовок №2 (2)"/>
    <w:basedOn w:val="22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20">
    <w:name w:val="Заголовок №2_"/>
    <w:link w:val="23"/>
    <w:rsid w:val="006E665F"/>
    <w:rPr>
      <w:rFonts w:eastAsia="Arial Unicode MS"/>
      <w:b/>
      <w:bCs/>
      <w:i/>
      <w:iCs/>
      <w:color w:val="000000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0"/>
    <w:rsid w:val="006E665F"/>
    <w:pPr>
      <w:shd w:val="clear" w:color="auto" w:fill="FFFFFF"/>
      <w:spacing w:before="420" w:line="480" w:lineRule="exact"/>
      <w:jc w:val="both"/>
      <w:outlineLvl w:val="1"/>
    </w:pPr>
    <w:rPr>
      <w:rFonts w:asciiTheme="minorHAnsi" w:eastAsia="Arial Unicode MS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12">
    <w:name w:val="Основной текст + 12"/>
    <w:aliases w:val="5 pt40,Полужирный,Курсив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a7">
    <w:name w:val="Основной текст + Полужирный"/>
    <w:aliases w:val="Курсив18"/>
    <w:rsid w:val="006E665F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">
    <w:name w:val="Заголовок №2 + 12"/>
    <w:aliases w:val="5 pt39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a8">
    <w:name w:val="Подпись к таблице_"/>
    <w:link w:val="a9"/>
    <w:rsid w:val="006E665F"/>
    <w:rPr>
      <w:rFonts w:eastAsia="Arial Unicode MS"/>
      <w:b/>
      <w:bCs/>
      <w:i/>
      <w:iCs/>
      <w:color w:val="000000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E665F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120">
    <w:name w:val="Подпись к таблице + 12"/>
    <w:aliases w:val="5 pt38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4">
    <w:name w:val="Основной текст + Полужирный34"/>
    <w:aliases w:val="Курсив16"/>
    <w:rsid w:val="006E665F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31">
    <w:name w:val="Заголовок №3_"/>
    <w:link w:val="310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link w:val="31"/>
    <w:rsid w:val="006E665F"/>
    <w:pPr>
      <w:shd w:val="clear" w:color="auto" w:fill="FFFFFF"/>
      <w:spacing w:line="480" w:lineRule="exact"/>
      <w:jc w:val="both"/>
      <w:outlineLvl w:val="2"/>
    </w:pPr>
    <w:rPr>
      <w:rFonts w:asciiTheme="minorHAnsi" w:eastAsia="Arial Unicode MS" w:hAnsiTheme="minorHAnsi" w:cstheme="minorBidi"/>
      <w:b/>
      <w:bCs/>
      <w:sz w:val="26"/>
      <w:szCs w:val="26"/>
      <w:lang w:eastAsia="en-US"/>
    </w:rPr>
  </w:style>
  <w:style w:type="character" w:customStyle="1" w:styleId="5">
    <w:name w:val="Основной текст (5)_"/>
    <w:link w:val="50"/>
    <w:rsid w:val="006E665F"/>
    <w:rPr>
      <w:rFonts w:eastAsia="Arial Unicode MS"/>
      <w:b/>
      <w:bCs/>
      <w:i/>
      <w:iCs/>
      <w:color w:val="00000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E665F"/>
    <w:pPr>
      <w:shd w:val="clear" w:color="auto" w:fill="FFFFFF"/>
      <w:spacing w:line="480" w:lineRule="exact"/>
      <w:jc w:val="both"/>
    </w:pPr>
    <w:rPr>
      <w:rFonts w:asciiTheme="minorHAnsi" w:eastAsia="Arial Unicode MS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512">
    <w:name w:val="Основной текст (5) + 12"/>
    <w:aliases w:val="5 pt36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2">
    <w:name w:val="Заголовок №3"/>
    <w:basedOn w:val="3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33">
    <w:name w:val="Основной текст + Полужирный33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20">
    <w:name w:val="Основной текст + Полужирный32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21">
    <w:name w:val="Заголовок №3 (2)_"/>
    <w:link w:val="322"/>
    <w:rsid w:val="006E665F"/>
    <w:rPr>
      <w:rFonts w:eastAsia="Arial Unicode MS"/>
      <w:b/>
      <w:bCs/>
      <w:i/>
      <w:iCs/>
      <w:color w:val="000000"/>
      <w:sz w:val="26"/>
      <w:szCs w:val="26"/>
      <w:shd w:val="clear" w:color="auto" w:fill="FFFFFF"/>
    </w:rPr>
  </w:style>
  <w:style w:type="paragraph" w:customStyle="1" w:styleId="322">
    <w:name w:val="Заголовок №3 (2)"/>
    <w:basedOn w:val="a"/>
    <w:link w:val="321"/>
    <w:rsid w:val="006E665F"/>
    <w:pPr>
      <w:shd w:val="clear" w:color="auto" w:fill="FFFFFF"/>
      <w:spacing w:line="480" w:lineRule="exact"/>
      <w:outlineLvl w:val="2"/>
    </w:pPr>
    <w:rPr>
      <w:rFonts w:asciiTheme="minorHAnsi" w:eastAsia="Arial Unicode MS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3212">
    <w:name w:val="Заголовок №3 (2) + 12"/>
    <w:aliases w:val="5 pt34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21">
    <w:name w:val="Подпись к таблице + 121"/>
    <w:aliases w:val="5 pt33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2121">
    <w:name w:val="Заголовок №3 (2) + 121"/>
    <w:aliases w:val="5 pt32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16">
    <w:name w:val="Заголовок №316"/>
    <w:basedOn w:val="3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aa">
    <w:name w:val="Основной текст + Курсив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29">
    <w:name w:val="Основной текст + Полужирный29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4">
    <w:name w:val="Основной текст + Курсив14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13">
    <w:name w:val="Основной текст + Курсив13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122">
    <w:name w:val="Основной текст + Курсив12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6">
    <w:name w:val="Основной текст (6)_"/>
    <w:link w:val="60"/>
    <w:rsid w:val="006E665F"/>
    <w:rPr>
      <w:rFonts w:eastAsia="Arial Unicode MS"/>
      <w:i/>
      <w:iCs/>
      <w:color w:val="000000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E665F"/>
    <w:pPr>
      <w:shd w:val="clear" w:color="auto" w:fill="FFFFFF"/>
      <w:spacing w:line="475" w:lineRule="exact"/>
      <w:jc w:val="both"/>
    </w:pPr>
    <w:rPr>
      <w:rFonts w:asciiTheme="minorHAnsi" w:eastAsia="Arial Unicode MS" w:hAnsiTheme="minorHAnsi" w:cstheme="minorBidi"/>
      <w:i/>
      <w:iCs/>
      <w:sz w:val="26"/>
      <w:szCs w:val="26"/>
      <w:lang w:eastAsia="en-US"/>
    </w:rPr>
  </w:style>
  <w:style w:type="character" w:customStyle="1" w:styleId="110">
    <w:name w:val="Основной текст + Курсив11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230">
    <w:name w:val="Основной текст (2)3"/>
    <w:basedOn w:val="2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330">
    <w:name w:val="Заголовок №33"/>
    <w:basedOn w:val="3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10">
    <w:name w:val="Основной текст + Курсив1"/>
    <w:rsid w:val="006E665F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61">
    <w:name w:val="Основной текст + Полужирный6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51">
    <w:name w:val="Основной текст + Полужирный5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4">
    <w:name w:val="Основной текст + Полужирный4"/>
    <w:rsid w:val="006E665F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222">
    <w:name w:val="Основной текст (2)2"/>
    <w:basedOn w:val="2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2220">
    <w:name w:val="Заголовок №2 (2)2"/>
    <w:basedOn w:val="22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323">
    <w:name w:val="Заголовок №32"/>
    <w:basedOn w:val="31"/>
    <w:rsid w:val="006E665F"/>
    <w:rPr>
      <w:rFonts w:eastAsia="Arial Unicode MS"/>
      <w:b/>
      <w:bCs/>
      <w:color w:val="000000"/>
      <w:sz w:val="26"/>
      <w:szCs w:val="26"/>
      <w:shd w:val="clear" w:color="auto" w:fill="FFFFFF"/>
    </w:rPr>
  </w:style>
  <w:style w:type="character" w:customStyle="1" w:styleId="312">
    <w:name w:val="Заголовок №3 + 12"/>
    <w:aliases w:val="5 pt1,Курсив2"/>
    <w:rsid w:val="006E665F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11">
    <w:name w:val="Заголовок №3 + Курсив1"/>
    <w:rsid w:val="006E665F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15">
    <w:name w:val="Основной текст + Полужирный1"/>
    <w:aliases w:val="Курсив1"/>
    <w:rsid w:val="006E665F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paragraph" w:styleId="ab">
    <w:name w:val="List Paragraph"/>
    <w:basedOn w:val="a"/>
    <w:uiPriority w:val="34"/>
    <w:qFormat/>
    <w:rsid w:val="006E665F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4488</Words>
  <Characters>25584</Characters>
  <Application>Microsoft Office Word</Application>
  <DocSecurity>0</DocSecurity>
  <Lines>213</Lines>
  <Paragraphs>60</Paragraphs>
  <ScaleCrop>false</ScaleCrop>
  <Company/>
  <LinksUpToDate>false</LinksUpToDate>
  <CharactersWithSpaces>30012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2017-09-27T14:23:00Z</dcterms:created>
  <dcterms:modified xsi:type="dcterms:W3CDTF">2017-10-03T14:21:00Z</dcterms:modified>
</cp:coreProperties>
</file>